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29"/>
        <w:gridCol w:w="2127"/>
        <w:gridCol w:w="1275"/>
        <w:gridCol w:w="2127"/>
        <w:gridCol w:w="2126"/>
        <w:gridCol w:w="2268"/>
        <w:gridCol w:w="1984"/>
        <w:gridCol w:w="2352"/>
      </w:tblGrid>
      <w:tr w:rsidR="00375DD5" w:rsidRPr="00E42A93" w14:paraId="06345D1F" w14:textId="77777777" w:rsidTr="00F76326">
        <w:trPr>
          <w:trHeight w:val="501"/>
        </w:trPr>
        <w:tc>
          <w:tcPr>
            <w:tcW w:w="1129" w:type="dxa"/>
            <w:vMerge w:val="restart"/>
            <w:shd w:val="clear" w:color="auto" w:fill="BFBFBF" w:themeFill="background1" w:themeFillShade="BF"/>
          </w:tcPr>
          <w:p w14:paraId="05FEB662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Activity:</w:t>
            </w:r>
          </w:p>
        </w:tc>
        <w:tc>
          <w:tcPr>
            <w:tcW w:w="2127" w:type="dxa"/>
            <w:vMerge w:val="restart"/>
            <w:vAlign w:val="center"/>
          </w:tcPr>
          <w:p w14:paraId="17A7795D" w14:textId="21DDED4B" w:rsidR="00375DD5" w:rsidRPr="00F76326" w:rsidRDefault="00A13215" w:rsidP="007613EB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 xml:space="preserve">Section </w:t>
            </w:r>
            <w:r w:rsidR="00C864FE">
              <w:rPr>
                <w:rFonts w:ascii="Nunito Sans" w:hAnsi="Nunito Sans" w:cs="Arial"/>
                <w:color w:val="FF0000"/>
              </w:rPr>
              <w:t>Meetings</w:t>
            </w:r>
            <w:r w:rsidR="006257B2">
              <w:rPr>
                <w:rFonts w:ascii="Nunito Sans" w:hAnsi="Nunito Sans" w:cs="Arial"/>
                <w:color w:val="FF0000"/>
              </w:rPr>
              <w:t xml:space="preserve"> </w:t>
            </w:r>
            <w:r w:rsidR="00A657DF">
              <w:rPr>
                <w:rFonts w:ascii="Nunito Sans" w:hAnsi="Nunito Sans" w:cs="Arial"/>
                <w:color w:val="FF0000"/>
              </w:rPr>
              <w:t xml:space="preserve">&amp; Safeguarding </w:t>
            </w:r>
            <w:r w:rsidR="006257B2">
              <w:rPr>
                <w:rFonts w:ascii="Nunito Sans" w:hAnsi="Nunito Sans" w:cs="Arial"/>
                <w:color w:val="FF0000"/>
              </w:rPr>
              <w:t>(General)</w:t>
            </w:r>
          </w:p>
        </w:tc>
        <w:tc>
          <w:tcPr>
            <w:tcW w:w="1275" w:type="dxa"/>
            <w:vMerge w:val="restart"/>
            <w:shd w:val="clear" w:color="auto" w:fill="BFBFBF" w:themeFill="background1" w:themeFillShade="BF"/>
          </w:tcPr>
          <w:p w14:paraId="0EE79B43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Location:</w:t>
            </w:r>
          </w:p>
        </w:tc>
        <w:tc>
          <w:tcPr>
            <w:tcW w:w="2127" w:type="dxa"/>
            <w:vMerge w:val="restart"/>
            <w:vAlign w:val="center"/>
          </w:tcPr>
          <w:p w14:paraId="663C0ED6" w14:textId="0A430070" w:rsidR="00C864FE" w:rsidRPr="00F76326" w:rsidRDefault="00A657DF" w:rsidP="00E66FD0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All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9121C1C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Last review date:</w:t>
            </w:r>
          </w:p>
        </w:tc>
        <w:tc>
          <w:tcPr>
            <w:tcW w:w="2268" w:type="dxa"/>
            <w:vAlign w:val="center"/>
          </w:tcPr>
          <w:p w14:paraId="36CD1505" w14:textId="73C24007" w:rsidR="00375DD5" w:rsidRPr="00F76326" w:rsidRDefault="00440E5D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March 2023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74AC3927" w14:textId="6925A796" w:rsidR="00375DD5" w:rsidRPr="00E56721" w:rsidRDefault="00F76326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Produced by:</w:t>
            </w:r>
          </w:p>
        </w:tc>
        <w:tc>
          <w:tcPr>
            <w:tcW w:w="2352" w:type="dxa"/>
            <w:vAlign w:val="center"/>
          </w:tcPr>
          <w:p w14:paraId="0E19934B" w14:textId="2293C677" w:rsidR="00375DD5" w:rsidRPr="00F76326" w:rsidRDefault="008165D0" w:rsidP="00F76326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Alex Windows (Section Leader)</w:t>
            </w:r>
          </w:p>
        </w:tc>
      </w:tr>
      <w:tr w:rsidR="00375DD5" w:rsidRPr="00E42A93" w14:paraId="23BCDC68" w14:textId="77777777" w:rsidTr="00F76326">
        <w:trPr>
          <w:trHeight w:val="501"/>
        </w:trPr>
        <w:tc>
          <w:tcPr>
            <w:tcW w:w="1129" w:type="dxa"/>
            <w:vMerge/>
            <w:shd w:val="clear" w:color="auto" w:fill="BFBFBF" w:themeFill="background1" w:themeFillShade="BF"/>
          </w:tcPr>
          <w:p w14:paraId="21E51C92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6D85CA41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1275" w:type="dxa"/>
            <w:vMerge/>
            <w:shd w:val="clear" w:color="auto" w:fill="BFBFBF" w:themeFill="background1" w:themeFillShade="BF"/>
          </w:tcPr>
          <w:p w14:paraId="40AD08D0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7" w:type="dxa"/>
            <w:vMerge/>
          </w:tcPr>
          <w:p w14:paraId="4937EE4D" w14:textId="77777777" w:rsidR="00375DD5" w:rsidRPr="00E42A93" w:rsidRDefault="00375DD5" w:rsidP="007416DE">
            <w:pPr>
              <w:rPr>
                <w:rFonts w:ascii="Nunito Sans" w:hAnsi="Nunito Sans" w:cs="Arial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</w:tcPr>
          <w:p w14:paraId="01BDD88B" w14:textId="77777777" w:rsidR="00375DD5" w:rsidRPr="00E42A93" w:rsidRDefault="00375DD5" w:rsidP="007416DE">
            <w:pPr>
              <w:rPr>
                <w:rFonts w:ascii="Nunito Sans" w:hAnsi="Nunito Sans" w:cs="Arial"/>
                <w:b/>
                <w:bCs/>
              </w:rPr>
            </w:pPr>
            <w:r w:rsidRPr="00E42A93">
              <w:rPr>
                <w:rFonts w:ascii="Nunito Sans" w:hAnsi="Nunito Sans" w:cs="Arial"/>
                <w:b/>
                <w:bCs/>
              </w:rPr>
              <w:t>Next review date:</w:t>
            </w:r>
          </w:p>
        </w:tc>
        <w:tc>
          <w:tcPr>
            <w:tcW w:w="2268" w:type="dxa"/>
            <w:vAlign w:val="center"/>
          </w:tcPr>
          <w:p w14:paraId="6B28F46E" w14:textId="0E49059A" w:rsidR="00375DD5" w:rsidRPr="00F76326" w:rsidRDefault="008165D0" w:rsidP="00375DD5">
            <w:pPr>
              <w:jc w:val="center"/>
              <w:rPr>
                <w:rFonts w:ascii="Nunito Sans" w:hAnsi="Nunito Sans" w:cs="Arial"/>
                <w:color w:val="FF0000"/>
              </w:rPr>
            </w:pPr>
            <w:r>
              <w:rPr>
                <w:rFonts w:ascii="Nunito Sans" w:hAnsi="Nunito Sans" w:cs="Arial"/>
                <w:color w:val="FF0000"/>
              </w:rPr>
              <w:t>December 2025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1D36190D" w14:textId="598141FC" w:rsidR="00375DD5" w:rsidRPr="00E56721" w:rsidRDefault="00E56721" w:rsidP="007416DE">
            <w:pPr>
              <w:rPr>
                <w:rFonts w:ascii="Nunito Sans" w:hAnsi="Nunito Sans" w:cs="Arial"/>
                <w:b/>
                <w:bCs/>
              </w:rPr>
            </w:pPr>
            <w:r w:rsidRPr="00E56721">
              <w:rPr>
                <w:rFonts w:ascii="Nunito Sans" w:hAnsi="Nunito Sans" w:cs="Arial"/>
                <w:b/>
                <w:bCs/>
              </w:rPr>
              <w:t>Quality Assured by:</w:t>
            </w:r>
          </w:p>
        </w:tc>
        <w:tc>
          <w:tcPr>
            <w:tcW w:w="2352" w:type="dxa"/>
            <w:vAlign w:val="center"/>
          </w:tcPr>
          <w:p w14:paraId="3F6BC04B" w14:textId="7618C4CB" w:rsidR="00375DD5" w:rsidRPr="00E56721" w:rsidRDefault="00375DD5" w:rsidP="00E56721">
            <w:pPr>
              <w:jc w:val="center"/>
              <w:rPr>
                <w:rFonts w:ascii="Nunito Sans" w:hAnsi="Nunito Sans" w:cs="Arial"/>
                <w:color w:val="FF0000"/>
              </w:rPr>
            </w:pPr>
          </w:p>
        </w:tc>
      </w:tr>
    </w:tbl>
    <w:p w14:paraId="1F604F7C" w14:textId="66E494B8" w:rsidR="00375DD5" w:rsidRDefault="00C55C70" w:rsidP="00B96E19">
      <w:pPr>
        <w:pStyle w:val="ListParagraph"/>
        <w:numPr>
          <w:ilvl w:val="0"/>
          <w:numId w:val="13"/>
        </w:numPr>
        <w:spacing w:before="240"/>
        <w:rPr>
          <w:rFonts w:ascii="Nunito Sans" w:hAnsi="Nunito Sans" w:cs="Arial"/>
          <w:color w:val="7414DC"/>
        </w:rPr>
      </w:pPr>
      <w:r w:rsidRPr="00B96E19">
        <w:rPr>
          <w:rFonts w:ascii="Nunito Sans" w:hAnsi="Nunito Sans" w:cs="Arial"/>
          <w:color w:val="7414DC"/>
        </w:rPr>
        <w:t xml:space="preserve">TSA Safety Practical Tips Guidance - </w:t>
      </w:r>
      <w:hyperlink r:id="rId7" w:history="1">
        <w:r w:rsidRPr="00B96E19">
          <w:rPr>
            <w:rStyle w:val="Hyperlink"/>
            <w:rFonts w:ascii="Nunito Sans" w:hAnsi="Nunito Sans" w:cs="Arial"/>
          </w:rPr>
          <w:t>https://www.scouts.org.uk/volunteers/staying-safe-and-safeguarding/safety/planning-and-assessing-risk/safety-practical-tips/</w:t>
        </w:r>
      </w:hyperlink>
      <w:r w:rsidRPr="00B96E19">
        <w:rPr>
          <w:rFonts w:ascii="Nunito Sans" w:hAnsi="Nunito Sans" w:cs="Arial"/>
          <w:color w:val="7414DC"/>
        </w:rPr>
        <w:t xml:space="preserve"> </w:t>
      </w:r>
    </w:p>
    <w:p w14:paraId="240D1BAE" w14:textId="265F4EFA" w:rsidR="00B0028C" w:rsidRDefault="00B0028C" w:rsidP="00B96E19">
      <w:pPr>
        <w:pStyle w:val="ListParagraph"/>
        <w:numPr>
          <w:ilvl w:val="0"/>
          <w:numId w:val="13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Safe Scouting Cards - </w:t>
      </w:r>
      <w:hyperlink r:id="rId8" w:history="1">
        <w:r w:rsidRPr="000D71C1">
          <w:rPr>
            <w:rStyle w:val="Hyperlink"/>
            <w:rFonts w:ascii="Nunito Sans" w:hAnsi="Nunito Sans" w:cs="Arial"/>
          </w:rPr>
          <w:t>https://www.scouts.org.uk/volunteers/staying-safe-and-safeguarding/safe-scouting-cards/</w:t>
        </w:r>
      </w:hyperlink>
      <w:r>
        <w:rPr>
          <w:rFonts w:ascii="Nunito Sans" w:hAnsi="Nunito Sans" w:cs="Arial"/>
          <w:color w:val="7414DC"/>
        </w:rPr>
        <w:t xml:space="preserve"> </w:t>
      </w:r>
    </w:p>
    <w:p w14:paraId="3828A010" w14:textId="0636EDE2" w:rsidR="004A21D7" w:rsidRDefault="004A21D7" w:rsidP="00B96E19">
      <w:pPr>
        <w:pStyle w:val="ListParagraph"/>
        <w:numPr>
          <w:ilvl w:val="0"/>
          <w:numId w:val="13"/>
        </w:numPr>
        <w:spacing w:before="240"/>
        <w:rPr>
          <w:rFonts w:ascii="Nunito Sans" w:hAnsi="Nunito Sans" w:cs="Arial"/>
          <w:color w:val="7414DC"/>
        </w:rPr>
      </w:pPr>
      <w:r>
        <w:rPr>
          <w:rFonts w:ascii="Nunito Sans" w:hAnsi="Nunito Sans" w:cs="Arial"/>
          <w:color w:val="7414DC"/>
        </w:rPr>
        <w:t xml:space="preserve">Group’s Safety Procedures - </w:t>
      </w:r>
      <w:hyperlink r:id="rId9" w:history="1">
        <w:r w:rsidRPr="000D71C1">
          <w:rPr>
            <w:rStyle w:val="Hyperlink"/>
            <w:rFonts w:ascii="Nunito Sans" w:hAnsi="Nunito Sans" w:cs="Arial"/>
          </w:rPr>
          <w:t>https://www.4thstaffordscouts.org.uk/compliance/safety-procedures</w:t>
        </w:r>
      </w:hyperlink>
      <w:r>
        <w:rPr>
          <w:rFonts w:ascii="Nunito Sans" w:hAnsi="Nunito Sans" w:cs="Arial"/>
          <w:color w:val="7414DC"/>
        </w:rPr>
        <w:t xml:space="preserve"> </w:t>
      </w:r>
    </w:p>
    <w:p w14:paraId="0C911C0B" w14:textId="1D28666F" w:rsidR="009539E1" w:rsidRDefault="00B96E19" w:rsidP="009539E1">
      <w:pPr>
        <w:spacing w:before="240" w:after="0"/>
        <w:jc w:val="center"/>
        <w:rPr>
          <w:rFonts w:ascii="Nunito Sans" w:hAnsi="Nunito Sans" w:cs="Arial"/>
          <w:b/>
          <w:bCs/>
          <w:color w:val="7414DC"/>
        </w:rPr>
      </w:pPr>
      <w:r w:rsidRPr="00B96E19">
        <w:rPr>
          <w:rFonts w:ascii="Nunito Sans" w:hAnsi="Nunito Sans" w:cs="Arial"/>
          <w:b/>
          <w:bCs/>
          <w:color w:val="7414DC"/>
        </w:rPr>
        <w:t>This risk assessment will always be used in conjunction with another risk assessment</w:t>
      </w:r>
      <w:r>
        <w:rPr>
          <w:rFonts w:ascii="Nunito Sans" w:hAnsi="Nunito Sans" w:cs="Arial"/>
          <w:b/>
          <w:bCs/>
          <w:color w:val="7414DC"/>
        </w:rPr>
        <w:t xml:space="preserve">, specific to the location and activity </w:t>
      </w:r>
      <w:r w:rsidR="00410D8D">
        <w:rPr>
          <w:rFonts w:ascii="Nunito Sans" w:hAnsi="Nunito Sans" w:cs="Arial"/>
          <w:b/>
          <w:bCs/>
          <w:color w:val="7414DC"/>
        </w:rPr>
        <w:t>of</w:t>
      </w:r>
      <w:r>
        <w:rPr>
          <w:rFonts w:ascii="Nunito Sans" w:hAnsi="Nunito Sans" w:cs="Arial"/>
          <w:b/>
          <w:bCs/>
          <w:color w:val="7414DC"/>
        </w:rPr>
        <w:t xml:space="preserve"> the meeting. </w:t>
      </w:r>
    </w:p>
    <w:p w14:paraId="1ACCF304" w14:textId="5D31FC95" w:rsidR="00B96E19" w:rsidRPr="00B96E19" w:rsidRDefault="00B96E19" w:rsidP="009539E1">
      <w:pPr>
        <w:jc w:val="center"/>
        <w:rPr>
          <w:rFonts w:ascii="Nunito Sans" w:hAnsi="Nunito Sans" w:cs="Arial"/>
          <w:b/>
          <w:bCs/>
          <w:color w:val="7414DC"/>
        </w:rPr>
      </w:pPr>
      <w:r>
        <w:rPr>
          <w:rFonts w:ascii="Nunito Sans" w:hAnsi="Nunito Sans" w:cs="Arial"/>
          <w:b/>
          <w:bCs/>
          <w:color w:val="7414DC"/>
        </w:rPr>
        <w:t xml:space="preserve">This risk assessment set out general </w:t>
      </w:r>
      <w:r w:rsidR="009539E1">
        <w:rPr>
          <w:rFonts w:ascii="Nunito Sans" w:hAnsi="Nunito Sans" w:cs="Arial"/>
          <w:b/>
          <w:bCs/>
          <w:color w:val="7414DC"/>
        </w:rPr>
        <w:t xml:space="preserve">safety and safeguarding operating parameters for </w:t>
      </w:r>
      <w:r w:rsidR="00CA3378">
        <w:rPr>
          <w:rFonts w:ascii="Nunito Sans" w:hAnsi="Nunito Sans" w:cs="Arial"/>
          <w:b/>
          <w:bCs/>
          <w:color w:val="7414DC"/>
        </w:rPr>
        <w:t xml:space="preserve">all </w:t>
      </w:r>
      <w:r w:rsidR="009539E1">
        <w:rPr>
          <w:rFonts w:ascii="Nunito Sans" w:hAnsi="Nunito Sans" w:cs="Arial"/>
          <w:b/>
          <w:bCs/>
          <w:color w:val="7414DC"/>
        </w:rPr>
        <w:t>meetings with young people.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2693"/>
        <w:gridCol w:w="2410"/>
        <w:gridCol w:w="7596"/>
      </w:tblGrid>
      <w:tr w:rsidR="00375DD5" w:rsidRPr="00E432F4" w14:paraId="0135345D" w14:textId="77777777" w:rsidTr="00375DD5">
        <w:trPr>
          <w:trHeight w:val="512"/>
          <w:tblHeader/>
        </w:trPr>
        <w:tc>
          <w:tcPr>
            <w:tcW w:w="2689" w:type="dxa"/>
            <w:shd w:val="clear" w:color="auto" w:fill="BFBFBF" w:themeFill="background1" w:themeFillShade="BF"/>
            <w:vAlign w:val="center"/>
          </w:tcPr>
          <w:p w14:paraId="4CD60962" w14:textId="77777777" w:rsidR="00375DD5" w:rsidRPr="00E432F4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What are the hazards?</w:t>
            </w:r>
          </w:p>
        </w:tc>
        <w:tc>
          <w:tcPr>
            <w:tcW w:w="2693" w:type="dxa"/>
            <w:shd w:val="clear" w:color="auto" w:fill="BFBFBF" w:themeFill="background1" w:themeFillShade="BF"/>
            <w:vAlign w:val="center"/>
          </w:tcPr>
          <w:p w14:paraId="4A32DD6D" w14:textId="77777777" w:rsidR="00375DD5" w:rsidRPr="00E432F4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What are the risks?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C657CDC" w14:textId="77777777" w:rsidR="00375DD5" w:rsidRPr="00E432F4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Who is most at risk?</w:t>
            </w:r>
          </w:p>
        </w:tc>
        <w:tc>
          <w:tcPr>
            <w:tcW w:w="7596" w:type="dxa"/>
            <w:shd w:val="clear" w:color="auto" w:fill="BFBFBF" w:themeFill="background1" w:themeFillShade="BF"/>
            <w:vAlign w:val="center"/>
          </w:tcPr>
          <w:p w14:paraId="7C73CABA" w14:textId="77777777" w:rsidR="00375DD5" w:rsidRPr="00E432F4" w:rsidRDefault="00375DD5" w:rsidP="00375DD5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What control measures will be put in place?</w:t>
            </w:r>
          </w:p>
        </w:tc>
      </w:tr>
      <w:tr w:rsidR="00B86E0D" w:rsidRPr="00E432F4" w14:paraId="412D43FA" w14:textId="77777777" w:rsidTr="00D90BFF">
        <w:tc>
          <w:tcPr>
            <w:tcW w:w="2689" w:type="dxa"/>
            <w:vAlign w:val="center"/>
          </w:tcPr>
          <w:p w14:paraId="12549AC5" w14:textId="27A3D603" w:rsidR="00B86E0D" w:rsidRPr="00E432F4" w:rsidRDefault="002A7D02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Group Management</w:t>
            </w:r>
          </w:p>
        </w:tc>
        <w:tc>
          <w:tcPr>
            <w:tcW w:w="2693" w:type="dxa"/>
            <w:vAlign w:val="center"/>
          </w:tcPr>
          <w:p w14:paraId="3098E8F5" w14:textId="77777777" w:rsidR="00B86E0D" w:rsidRDefault="0092434C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Confusion</w:t>
            </w:r>
          </w:p>
          <w:p w14:paraId="774CD186" w14:textId="77777777" w:rsidR="0092434C" w:rsidRDefault="0092434C" w:rsidP="004C42B2">
            <w:pPr>
              <w:rPr>
                <w:rFonts w:ascii="Nunito Sans" w:hAnsi="Nunito Sans" w:cs="Arial"/>
              </w:rPr>
            </w:pPr>
          </w:p>
          <w:p w14:paraId="52C23A40" w14:textId="6C3730BD" w:rsidR="0092434C" w:rsidRPr="00E432F4" w:rsidRDefault="0092434C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Unsafe operation</w:t>
            </w:r>
          </w:p>
        </w:tc>
        <w:tc>
          <w:tcPr>
            <w:tcW w:w="2410" w:type="dxa"/>
            <w:vAlign w:val="center"/>
          </w:tcPr>
          <w:p w14:paraId="00419C6B" w14:textId="0D22BE77" w:rsidR="00B86E0D" w:rsidRPr="00E432F4" w:rsidRDefault="0092434C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6EDFD972" w14:textId="03E5A99F" w:rsidR="00A657DF" w:rsidRPr="00EC0DD0" w:rsidRDefault="00A657DF" w:rsidP="007758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C0DD0">
              <w:rPr>
                <w:rFonts w:ascii="Nunito Sans" w:hAnsi="Nunito Sans" w:cs="Arial"/>
              </w:rPr>
              <w:t>Designate</w:t>
            </w:r>
            <w:r w:rsidR="00E34599" w:rsidRPr="00EC0DD0">
              <w:rPr>
                <w:rFonts w:ascii="Nunito Sans" w:hAnsi="Nunito Sans" w:cs="Arial"/>
              </w:rPr>
              <w:t xml:space="preserve"> a</w:t>
            </w:r>
            <w:r w:rsidRPr="00EC0DD0">
              <w:rPr>
                <w:rFonts w:ascii="Nunito Sans" w:hAnsi="Nunito Sans" w:cs="Arial"/>
              </w:rPr>
              <w:t xml:space="preserve"> leader in charge</w:t>
            </w:r>
            <w:r w:rsidR="00022903" w:rsidRPr="00EC0DD0">
              <w:rPr>
                <w:rFonts w:ascii="Nunito Sans" w:hAnsi="Nunito Sans" w:cs="Arial"/>
              </w:rPr>
              <w:t xml:space="preserve"> - responsible for overseeing the activit</w:t>
            </w:r>
            <w:r w:rsidR="00EA6794">
              <w:rPr>
                <w:rFonts w:ascii="Nunito Sans" w:hAnsi="Nunito Sans" w:cs="Arial"/>
              </w:rPr>
              <w:t>y,</w:t>
            </w:r>
            <w:r w:rsidR="00022903" w:rsidRPr="00EC0DD0">
              <w:rPr>
                <w:rFonts w:ascii="Nunito Sans" w:hAnsi="Nunito Sans" w:cs="Arial"/>
              </w:rPr>
              <w:t xml:space="preserve"> all </w:t>
            </w:r>
            <w:r w:rsidR="006E3ED9" w:rsidRPr="00EC0DD0">
              <w:rPr>
                <w:rFonts w:ascii="Nunito Sans" w:hAnsi="Nunito Sans" w:cs="Arial"/>
              </w:rPr>
              <w:t>adults,</w:t>
            </w:r>
            <w:r w:rsidR="00022903" w:rsidRPr="00EC0DD0">
              <w:rPr>
                <w:rFonts w:ascii="Nunito Sans" w:hAnsi="Nunito Sans" w:cs="Arial"/>
              </w:rPr>
              <w:t xml:space="preserve"> and young people.</w:t>
            </w:r>
          </w:p>
          <w:p w14:paraId="43E3AB88" w14:textId="4937A9F8" w:rsidR="00E34599" w:rsidRPr="00EC0DD0" w:rsidRDefault="00E34599" w:rsidP="007758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C0DD0">
              <w:rPr>
                <w:rFonts w:ascii="Nunito Sans" w:hAnsi="Nunito Sans" w:cs="Arial"/>
              </w:rPr>
              <w:t xml:space="preserve">They should fully </w:t>
            </w:r>
            <w:r w:rsidR="00B96E19" w:rsidRPr="00EC0DD0">
              <w:rPr>
                <w:rFonts w:ascii="Nunito Sans" w:hAnsi="Nunito Sans" w:cs="Arial"/>
              </w:rPr>
              <w:t>understand</w:t>
            </w:r>
            <w:r w:rsidRPr="00EC0DD0">
              <w:rPr>
                <w:rFonts w:ascii="Nunito Sans" w:hAnsi="Nunito Sans" w:cs="Arial"/>
              </w:rPr>
              <w:t xml:space="preserve"> their responsibilities, </w:t>
            </w:r>
            <w:r w:rsidR="00526E3B" w:rsidRPr="00EC0DD0">
              <w:rPr>
                <w:rFonts w:ascii="Nunito Sans" w:hAnsi="Nunito Sans" w:cs="Arial"/>
              </w:rPr>
              <w:t>e.g.,</w:t>
            </w:r>
            <w:r w:rsidRPr="00EC0DD0">
              <w:rPr>
                <w:rFonts w:ascii="Nunito Sans" w:hAnsi="Nunito Sans" w:cs="Arial"/>
              </w:rPr>
              <w:t xml:space="preserve"> </w:t>
            </w:r>
            <w:r w:rsidR="00022903" w:rsidRPr="00EC0DD0">
              <w:rPr>
                <w:rFonts w:ascii="Nunito Sans" w:hAnsi="Nunito Sans" w:cs="Arial"/>
              </w:rPr>
              <w:t>registers, headcounts, allocation of roles to specific adults and checking they are aware of their specific responsibilities.</w:t>
            </w:r>
          </w:p>
          <w:p w14:paraId="1D745688" w14:textId="77777777" w:rsidR="00A657DF" w:rsidRDefault="00E34599" w:rsidP="007758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C0DD0">
              <w:rPr>
                <w:rFonts w:ascii="Nunito Sans" w:hAnsi="Nunito Sans" w:cs="Arial"/>
              </w:rPr>
              <w:t xml:space="preserve">There should be no assumption that other adults </w:t>
            </w:r>
            <w:proofErr w:type="gramStart"/>
            <w:r w:rsidRPr="00EC0DD0">
              <w:rPr>
                <w:rFonts w:ascii="Nunito Sans" w:hAnsi="Nunito Sans" w:cs="Arial"/>
              </w:rPr>
              <w:t>are in charge of</w:t>
            </w:r>
            <w:proofErr w:type="gramEnd"/>
            <w:r w:rsidRPr="00EC0DD0">
              <w:rPr>
                <w:rFonts w:ascii="Nunito Sans" w:hAnsi="Nunito Sans" w:cs="Arial"/>
              </w:rPr>
              <w:t xml:space="preserve"> the safety overview.</w:t>
            </w:r>
            <w:r w:rsidRPr="00E34599">
              <w:rPr>
                <w:rFonts w:ascii="Nunito Sans" w:hAnsi="Nunito Sans" w:cs="Arial"/>
              </w:rPr>
              <w:t xml:space="preserve"> </w:t>
            </w:r>
          </w:p>
          <w:p w14:paraId="1D6714F8" w14:textId="77777777" w:rsidR="007758E4" w:rsidRDefault="007758E4" w:rsidP="007758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Minimum ratios of adults to young people must be </w:t>
            </w:r>
            <w:proofErr w:type="gramStart"/>
            <w:r>
              <w:rPr>
                <w:rFonts w:ascii="Nunito Sans" w:hAnsi="Nunito Sans" w:cs="Arial"/>
              </w:rPr>
              <w:t>maintained at all times</w:t>
            </w:r>
            <w:proofErr w:type="gramEnd"/>
            <w:r>
              <w:rPr>
                <w:rFonts w:ascii="Nunito Sans" w:hAnsi="Nunito Sans" w:cs="Arial"/>
              </w:rPr>
              <w:t>, depending on the age group, location and activity being undertaken by young people.</w:t>
            </w:r>
          </w:p>
          <w:p w14:paraId="701A6F50" w14:textId="3176F7E6" w:rsidR="0092434C" w:rsidRPr="007758E4" w:rsidRDefault="0092434C" w:rsidP="007758E4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 activities should be risk assessed and recorded.</w:t>
            </w:r>
          </w:p>
        </w:tc>
      </w:tr>
      <w:tr w:rsidR="004C42B2" w:rsidRPr="00E432F4" w14:paraId="0400AC8C" w14:textId="77777777" w:rsidTr="00D90BFF">
        <w:tc>
          <w:tcPr>
            <w:tcW w:w="2689" w:type="dxa"/>
            <w:vAlign w:val="center"/>
          </w:tcPr>
          <w:p w14:paraId="5DEA75DC" w14:textId="61193822" w:rsidR="004C42B2" w:rsidRPr="00E432F4" w:rsidRDefault="004C42B2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Drop-off / Collection</w:t>
            </w:r>
          </w:p>
        </w:tc>
        <w:tc>
          <w:tcPr>
            <w:tcW w:w="2693" w:type="dxa"/>
            <w:vAlign w:val="center"/>
          </w:tcPr>
          <w:p w14:paraId="06B850F7" w14:textId="1F8B67DD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Safeguarding</w:t>
            </w:r>
          </w:p>
        </w:tc>
        <w:tc>
          <w:tcPr>
            <w:tcW w:w="2410" w:type="dxa"/>
            <w:vAlign w:val="center"/>
          </w:tcPr>
          <w:p w14:paraId="6806D79D" w14:textId="421C5843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5472C70C" w14:textId="77777777" w:rsidR="004C42B2" w:rsidRPr="00E432F4" w:rsidRDefault="004C42B2" w:rsidP="004C42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Leaders should take a register of young people on their arrival.</w:t>
            </w:r>
          </w:p>
          <w:p w14:paraId="524B06DA" w14:textId="72494842" w:rsidR="004C42B2" w:rsidRPr="00E432F4" w:rsidRDefault="004C42B2" w:rsidP="004C42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A leader </w:t>
            </w:r>
            <w:r w:rsidR="009E1D95">
              <w:rPr>
                <w:rFonts w:ascii="Nunito Sans" w:hAnsi="Nunito Sans" w:cs="Arial"/>
              </w:rPr>
              <w:t>c</w:t>
            </w:r>
            <w:r w:rsidRPr="00E432F4">
              <w:rPr>
                <w:rFonts w:ascii="Nunito Sans" w:hAnsi="Nunito Sans" w:cs="Arial"/>
              </w:rPr>
              <w:t>ould check young people off the register when they are leaving.</w:t>
            </w:r>
          </w:p>
          <w:p w14:paraId="2352BDD3" w14:textId="523BFBF2" w:rsidR="004C42B2" w:rsidRPr="00E432F4" w:rsidRDefault="004C42B2" w:rsidP="004C42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Leaders should pay close attention to who young people are leaving with, </w:t>
            </w:r>
            <w:r w:rsidR="00BA7697" w:rsidRPr="00E432F4">
              <w:rPr>
                <w:rFonts w:ascii="Nunito Sans" w:hAnsi="Nunito Sans" w:cs="Arial"/>
              </w:rPr>
              <w:t>e.g.,</w:t>
            </w:r>
            <w:r w:rsidRPr="00E432F4">
              <w:rPr>
                <w:rFonts w:ascii="Nunito Sans" w:hAnsi="Nunito Sans" w:cs="Arial"/>
              </w:rPr>
              <w:t xml:space="preserve"> a parent/guardian or another trusted adult.</w:t>
            </w:r>
          </w:p>
          <w:p w14:paraId="38491F52" w14:textId="711706F4" w:rsidR="004C42B2" w:rsidRPr="00E432F4" w:rsidRDefault="004C42B2" w:rsidP="004C42B2">
            <w:pPr>
              <w:pStyle w:val="ListParagraph"/>
              <w:numPr>
                <w:ilvl w:val="0"/>
                <w:numId w:val="7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lastRenderedPageBreak/>
              <w:t>Parents/</w:t>
            </w:r>
            <w:r w:rsidR="001E00B6">
              <w:rPr>
                <w:rFonts w:ascii="Nunito Sans" w:hAnsi="Nunito Sans" w:cs="Arial"/>
              </w:rPr>
              <w:t>persons</w:t>
            </w:r>
            <w:r w:rsidRPr="00E432F4">
              <w:rPr>
                <w:rFonts w:ascii="Nunito Sans" w:hAnsi="Nunito Sans" w:cs="Arial"/>
              </w:rPr>
              <w:t xml:space="preserve"> with parental responsibility should inform leaders if they will be collected by another adult at the end of the activity.</w:t>
            </w:r>
          </w:p>
          <w:p w14:paraId="698A919A" w14:textId="68435432" w:rsidR="004C42B2" w:rsidRPr="00E432F4" w:rsidRDefault="004C42B2" w:rsidP="004C42B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A waiting area could be used for collection. Leaders to inform young people when their parent has arrived for collection.</w:t>
            </w:r>
          </w:p>
        </w:tc>
      </w:tr>
      <w:tr w:rsidR="004C42B2" w:rsidRPr="00E432F4" w14:paraId="47E3ADDC" w14:textId="77777777" w:rsidTr="00D90BFF">
        <w:tc>
          <w:tcPr>
            <w:tcW w:w="2689" w:type="dxa"/>
            <w:vAlign w:val="center"/>
          </w:tcPr>
          <w:p w14:paraId="28E8240B" w14:textId="7A01DFF9" w:rsidR="004C42B2" w:rsidRPr="00E432F4" w:rsidRDefault="004C42B2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lastRenderedPageBreak/>
              <w:t>Behaviour</w:t>
            </w:r>
          </w:p>
        </w:tc>
        <w:tc>
          <w:tcPr>
            <w:tcW w:w="2693" w:type="dxa"/>
            <w:vAlign w:val="center"/>
          </w:tcPr>
          <w:p w14:paraId="34FA3D2F" w14:textId="77777777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Fighting / Play Fighting</w:t>
            </w:r>
          </w:p>
          <w:p w14:paraId="7F09F2EF" w14:textId="77777777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Behaviour </w:t>
            </w:r>
          </w:p>
          <w:p w14:paraId="3BB9CA3D" w14:textId="77777777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Impact injuries</w:t>
            </w:r>
          </w:p>
          <w:p w14:paraId="6CBB81C6" w14:textId="1966F4F1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Over excitement at the start, </w:t>
            </w:r>
            <w:r w:rsidR="001E00B6">
              <w:rPr>
                <w:rFonts w:ascii="Nunito Sans" w:hAnsi="Nunito Sans" w:cs="Arial"/>
              </w:rPr>
              <w:t xml:space="preserve">and </w:t>
            </w:r>
            <w:r w:rsidRPr="00E432F4">
              <w:rPr>
                <w:rFonts w:ascii="Nunito Sans" w:hAnsi="Nunito Sans" w:cs="Arial"/>
              </w:rPr>
              <w:t>end of the evening</w:t>
            </w:r>
          </w:p>
        </w:tc>
        <w:tc>
          <w:tcPr>
            <w:tcW w:w="2410" w:type="dxa"/>
            <w:vAlign w:val="center"/>
          </w:tcPr>
          <w:p w14:paraId="706E8994" w14:textId="78D147EA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0FC0C7AF" w14:textId="1B72AD16" w:rsidR="004C42B2" w:rsidRPr="00E432F4" w:rsidRDefault="004C42B2" w:rsidP="004C42B2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Expectations of behaviour should be set out or reminded during </w:t>
            </w:r>
            <w:r w:rsidR="001E00B6">
              <w:rPr>
                <w:rFonts w:ascii="Nunito Sans" w:hAnsi="Nunito Sans" w:cs="Arial"/>
              </w:rPr>
              <w:t xml:space="preserve">the </w:t>
            </w:r>
            <w:r w:rsidRPr="00E432F4">
              <w:rPr>
                <w:rFonts w:ascii="Nunito Sans" w:hAnsi="Nunito Sans" w:cs="Arial"/>
              </w:rPr>
              <w:t>flag break/opening ceremony.</w:t>
            </w:r>
          </w:p>
          <w:p w14:paraId="6F9882B3" w14:textId="6150E70E" w:rsidR="00470F2B" w:rsidRPr="00470F2B" w:rsidRDefault="00470F2B" w:rsidP="00470F2B">
            <w:pPr>
              <w:pStyle w:val="ListParagraph"/>
              <w:numPr>
                <w:ilvl w:val="0"/>
                <w:numId w:val="9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Sections should have a code of conduct in place to set out expectations of behaviour.</w:t>
            </w:r>
          </w:p>
          <w:p w14:paraId="71B938CC" w14:textId="579AFAE8" w:rsidR="004C42B2" w:rsidRPr="00E432F4" w:rsidRDefault="004C42B2" w:rsidP="004C42B2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 should be made aware of the section’s code of conduct.</w:t>
            </w:r>
          </w:p>
          <w:p w14:paraId="69C4DB19" w14:textId="77777777" w:rsidR="004C42B2" w:rsidRPr="00E432F4" w:rsidRDefault="004C42B2" w:rsidP="004C42B2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Young people must not be allowed to play fight.</w:t>
            </w:r>
          </w:p>
          <w:p w14:paraId="32479DE2" w14:textId="645B2629" w:rsidR="004C42B2" w:rsidRPr="00E432F4" w:rsidRDefault="004C42B2" w:rsidP="004C42B2">
            <w:pPr>
              <w:pStyle w:val="ListParagraph"/>
              <w:numPr>
                <w:ilvl w:val="0"/>
                <w:numId w:val="9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Filler activities could be available on arrival led by young leaders or older young people (</w:t>
            </w:r>
            <w:r w:rsidR="009E1D95" w:rsidRPr="00E432F4">
              <w:rPr>
                <w:rFonts w:ascii="Nunito Sans" w:hAnsi="Nunito Sans" w:cs="Arial"/>
              </w:rPr>
              <w:t>e.g.,</w:t>
            </w:r>
            <w:r w:rsidRPr="00E432F4">
              <w:rPr>
                <w:rFonts w:ascii="Nunito Sans" w:hAnsi="Nunito Sans" w:cs="Arial"/>
              </w:rPr>
              <w:t xml:space="preserve"> patrol leaders) to provide a focus for young people.</w:t>
            </w:r>
          </w:p>
          <w:p w14:paraId="5BA0EE52" w14:textId="0080B601" w:rsidR="004C42B2" w:rsidRPr="00E432F4" w:rsidRDefault="004C42B2" w:rsidP="004C42B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The leader in charge to monitor timings within section meetings to ensure flow from one activity to the next and identify the need for filler activities if required.</w:t>
            </w:r>
          </w:p>
        </w:tc>
      </w:tr>
      <w:tr w:rsidR="004C42B2" w:rsidRPr="00E432F4" w14:paraId="2572DF7E" w14:textId="77777777" w:rsidTr="00D90BFF">
        <w:tc>
          <w:tcPr>
            <w:tcW w:w="2689" w:type="dxa"/>
            <w:vAlign w:val="center"/>
          </w:tcPr>
          <w:p w14:paraId="18D4625A" w14:textId="2F2DFCB1" w:rsidR="004C42B2" w:rsidRPr="00E432F4" w:rsidRDefault="004C42B2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Equipment</w:t>
            </w:r>
          </w:p>
        </w:tc>
        <w:tc>
          <w:tcPr>
            <w:tcW w:w="2693" w:type="dxa"/>
            <w:vAlign w:val="center"/>
          </w:tcPr>
          <w:p w14:paraId="1243CE2C" w14:textId="77777777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Tripping and falling</w:t>
            </w:r>
          </w:p>
          <w:p w14:paraId="26CDD078" w14:textId="4E49267B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Impact injuries</w:t>
            </w:r>
          </w:p>
        </w:tc>
        <w:tc>
          <w:tcPr>
            <w:tcW w:w="2410" w:type="dxa"/>
            <w:vAlign w:val="center"/>
          </w:tcPr>
          <w:p w14:paraId="40C340CB" w14:textId="675614DF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6C6BA732" w14:textId="77777777" w:rsidR="004C42B2" w:rsidRPr="00E432F4" w:rsidRDefault="004C42B2" w:rsidP="004C42B2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Ensure areas are clear of all unnecessary items or equipment.</w:t>
            </w:r>
          </w:p>
          <w:p w14:paraId="78FA107D" w14:textId="77777777" w:rsidR="004C42B2" w:rsidRPr="00E432F4" w:rsidRDefault="004C42B2" w:rsidP="004C42B2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Damaged equipment or fittings that could cause injury should be removed or otherwise made safe.</w:t>
            </w:r>
          </w:p>
          <w:p w14:paraId="2C5777D5" w14:textId="77777777" w:rsidR="004C42B2" w:rsidRPr="00E432F4" w:rsidRDefault="004C42B2" w:rsidP="004C42B2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Equipment should be stored away from the main walking/access areas. </w:t>
            </w:r>
          </w:p>
          <w:p w14:paraId="329CF9ED" w14:textId="77777777" w:rsidR="004C42B2" w:rsidRPr="00E432F4" w:rsidRDefault="004C42B2" w:rsidP="004C42B2">
            <w:pPr>
              <w:pStyle w:val="ListParagraph"/>
              <w:numPr>
                <w:ilvl w:val="0"/>
                <w:numId w:val="8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Equipment should be placed in containers or other storage units or away from the side of access areas.</w:t>
            </w:r>
          </w:p>
          <w:p w14:paraId="1D99843D" w14:textId="4B2CC0E1" w:rsidR="004C42B2" w:rsidRPr="00E432F4" w:rsidRDefault="004C42B2" w:rsidP="004C42B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Exercise care when manoeuvring in storage areas to prevent tripping.</w:t>
            </w:r>
          </w:p>
        </w:tc>
      </w:tr>
      <w:tr w:rsidR="004C42B2" w:rsidRPr="00E432F4" w14:paraId="31F3AC52" w14:textId="77777777" w:rsidTr="00D90BFF">
        <w:tc>
          <w:tcPr>
            <w:tcW w:w="2689" w:type="dxa"/>
            <w:vAlign w:val="center"/>
          </w:tcPr>
          <w:p w14:paraId="31A74419" w14:textId="41BB3286" w:rsidR="004C42B2" w:rsidRPr="00E432F4" w:rsidRDefault="004C42B2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 w:rsidRPr="00E432F4">
              <w:rPr>
                <w:rFonts w:ascii="Nunito Sans" w:hAnsi="Nunito Sans" w:cs="Arial"/>
                <w:b/>
                <w:bCs/>
              </w:rPr>
              <w:t>Security</w:t>
            </w:r>
          </w:p>
        </w:tc>
        <w:tc>
          <w:tcPr>
            <w:tcW w:w="2693" w:type="dxa"/>
            <w:vAlign w:val="center"/>
          </w:tcPr>
          <w:p w14:paraId="78EC2F65" w14:textId="458E0B68" w:rsidR="004C42B2" w:rsidRPr="00E432F4" w:rsidRDefault="004C42B2" w:rsidP="004C42B2">
            <w:p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Intruder access to the building or young person leaving unattended</w:t>
            </w:r>
          </w:p>
        </w:tc>
        <w:tc>
          <w:tcPr>
            <w:tcW w:w="2410" w:type="dxa"/>
            <w:vAlign w:val="center"/>
          </w:tcPr>
          <w:p w14:paraId="17E33E5D" w14:textId="5FE8D14B" w:rsidR="004C42B2" w:rsidRPr="00E432F4" w:rsidRDefault="0092434C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75586E9E" w14:textId="750A8FEF" w:rsidR="004C42B2" w:rsidRPr="00E432F4" w:rsidRDefault="004C42B2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Once all expected young people have arrived, the premises could be secured to limit unauthorised departure and access, </w:t>
            </w:r>
            <w:r w:rsidR="00281486" w:rsidRPr="00E432F4">
              <w:rPr>
                <w:rFonts w:ascii="Nunito Sans" w:hAnsi="Nunito Sans" w:cs="Arial"/>
              </w:rPr>
              <w:t>e.g.,</w:t>
            </w:r>
            <w:r w:rsidRPr="00E432F4">
              <w:rPr>
                <w:rFonts w:ascii="Nunito Sans" w:hAnsi="Nunito Sans" w:cs="Arial"/>
              </w:rPr>
              <w:t xml:space="preserve"> closing the </w:t>
            </w:r>
            <w:r w:rsidR="00247415">
              <w:rPr>
                <w:rFonts w:ascii="Nunito Sans" w:hAnsi="Nunito Sans" w:cs="Arial"/>
              </w:rPr>
              <w:lastRenderedPageBreak/>
              <w:t>door/</w:t>
            </w:r>
            <w:r w:rsidRPr="00E432F4">
              <w:rPr>
                <w:rFonts w:ascii="Nunito Sans" w:hAnsi="Nunito Sans" w:cs="Arial"/>
              </w:rPr>
              <w:t>gate (ensuring that the fire evacuation arrangements are not impeded.).</w:t>
            </w:r>
          </w:p>
          <w:p w14:paraId="5C989B6F" w14:textId="165D4F54" w:rsidR="004C42B2" w:rsidRPr="00E432F4" w:rsidRDefault="004C42B2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Leaders will carry mobile phones and </w:t>
            </w:r>
            <w:r w:rsidR="00CB09FB">
              <w:rPr>
                <w:rFonts w:ascii="Nunito Sans" w:hAnsi="Nunito Sans" w:cs="Arial"/>
              </w:rPr>
              <w:t xml:space="preserve">the </w:t>
            </w:r>
            <w:r w:rsidRPr="00E432F4">
              <w:rPr>
                <w:rFonts w:ascii="Nunito Sans" w:hAnsi="Nunito Sans" w:cs="Arial"/>
              </w:rPr>
              <w:t>leader in charge will have access to InTouch details in case of any emergency.</w:t>
            </w:r>
          </w:p>
          <w:p w14:paraId="658FCADD" w14:textId="14B90011" w:rsidR="004C42B2" w:rsidRPr="00E432F4" w:rsidRDefault="004C42B2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Clear boundaries </w:t>
            </w:r>
            <w:r w:rsidR="00CB09FB">
              <w:rPr>
                <w:rFonts w:ascii="Nunito Sans" w:hAnsi="Nunito Sans" w:cs="Arial"/>
              </w:rPr>
              <w:t xml:space="preserve">are </w:t>
            </w:r>
            <w:r w:rsidRPr="00E432F4">
              <w:rPr>
                <w:rFonts w:ascii="Nunito Sans" w:hAnsi="Nunito Sans" w:cs="Arial"/>
              </w:rPr>
              <w:t>set with all present.</w:t>
            </w:r>
          </w:p>
          <w:p w14:paraId="03DC3541" w14:textId="58665C72" w:rsidR="004C42B2" w:rsidRPr="00E432F4" w:rsidRDefault="004C42B2" w:rsidP="004C42B2">
            <w:pPr>
              <w:pStyle w:val="ListParagraph"/>
              <w:numPr>
                <w:ilvl w:val="0"/>
                <w:numId w:val="4"/>
              </w:numPr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>Leaders to monitor young people and ensure no wandering off.</w:t>
            </w:r>
          </w:p>
        </w:tc>
      </w:tr>
      <w:tr w:rsidR="005C4802" w:rsidRPr="00E432F4" w14:paraId="2D2AD53E" w14:textId="77777777" w:rsidTr="00D90BFF">
        <w:tc>
          <w:tcPr>
            <w:tcW w:w="2689" w:type="dxa"/>
            <w:vAlign w:val="center"/>
          </w:tcPr>
          <w:p w14:paraId="1CAC1497" w14:textId="5A00A440" w:rsidR="005C4802" w:rsidRPr="00E432F4" w:rsidRDefault="005C4802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Safeguarding</w:t>
            </w:r>
          </w:p>
        </w:tc>
        <w:tc>
          <w:tcPr>
            <w:tcW w:w="2693" w:type="dxa"/>
            <w:vAlign w:val="center"/>
          </w:tcPr>
          <w:p w14:paraId="109EB2EF" w14:textId="411DD158" w:rsidR="005C4802" w:rsidRPr="00E432F4" w:rsidRDefault="008E44D9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Safeguarding Issue</w:t>
            </w:r>
          </w:p>
        </w:tc>
        <w:tc>
          <w:tcPr>
            <w:tcW w:w="2410" w:type="dxa"/>
            <w:vAlign w:val="center"/>
          </w:tcPr>
          <w:p w14:paraId="334338A4" w14:textId="3063F573" w:rsidR="005C4802" w:rsidRPr="00E432F4" w:rsidRDefault="008E44D9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people</w:t>
            </w:r>
          </w:p>
        </w:tc>
        <w:tc>
          <w:tcPr>
            <w:tcW w:w="7596" w:type="dxa"/>
            <w:vAlign w:val="center"/>
          </w:tcPr>
          <w:p w14:paraId="62945E88" w14:textId="77777777" w:rsidR="005C4802" w:rsidRDefault="004C6073" w:rsidP="00DF38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The </w:t>
            </w:r>
            <w:hyperlink r:id="rId10" w:anchor="2.4" w:history="1">
              <w:r w:rsidRPr="004D4B90">
                <w:rPr>
                  <w:rStyle w:val="Hyperlink"/>
                  <w:rFonts w:ascii="Nunito Sans" w:hAnsi="Nunito Sans" w:cs="Arial"/>
                </w:rPr>
                <w:t>Scout Association’s Safeguarding Policy</w:t>
              </w:r>
            </w:hyperlink>
            <w:r>
              <w:rPr>
                <w:rFonts w:ascii="Nunito Sans" w:hAnsi="Nunito Sans" w:cs="Arial"/>
              </w:rPr>
              <w:t xml:space="preserve"> </w:t>
            </w:r>
            <w:r w:rsidR="004D4B90">
              <w:rPr>
                <w:rFonts w:ascii="Nunito Sans" w:hAnsi="Nunito Sans" w:cs="Arial"/>
              </w:rPr>
              <w:t xml:space="preserve">must be </w:t>
            </w:r>
            <w:proofErr w:type="gramStart"/>
            <w:r w:rsidR="004D4B90">
              <w:rPr>
                <w:rFonts w:ascii="Nunito Sans" w:hAnsi="Nunito Sans" w:cs="Arial"/>
              </w:rPr>
              <w:t>followed at all times</w:t>
            </w:r>
            <w:proofErr w:type="gramEnd"/>
            <w:r w:rsidR="004D4B90">
              <w:rPr>
                <w:rFonts w:ascii="Nunito Sans" w:hAnsi="Nunito Sans" w:cs="Arial"/>
              </w:rPr>
              <w:t>.</w:t>
            </w:r>
          </w:p>
          <w:p w14:paraId="4C9757D9" w14:textId="184448A5" w:rsidR="009F6C86" w:rsidRDefault="009F6C86" w:rsidP="00DF38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Leaders </w:t>
            </w:r>
            <w:r w:rsidR="00CB09FB">
              <w:rPr>
                <w:rFonts w:ascii="Nunito Sans" w:hAnsi="Nunito Sans" w:cs="Arial"/>
              </w:rPr>
              <w:t xml:space="preserve">are </w:t>
            </w:r>
            <w:r>
              <w:rPr>
                <w:rFonts w:ascii="Nunito Sans" w:hAnsi="Nunito Sans" w:cs="Arial"/>
              </w:rPr>
              <w:t>to follow guidance/rules on the ‘Yellow’ and ‘green’ cards.</w:t>
            </w:r>
          </w:p>
          <w:p w14:paraId="757734F3" w14:textId="3C33ED91" w:rsidR="009F6C86" w:rsidRDefault="009F6C86" w:rsidP="00DF38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Young Leaders to follow guidance/rules on the ‘orange’ card.</w:t>
            </w:r>
          </w:p>
          <w:p w14:paraId="59230E9D" w14:textId="77777777" w:rsidR="004D4B90" w:rsidRPr="00B0028C" w:rsidRDefault="004D4B90" w:rsidP="00B0028C">
            <w:pPr>
              <w:rPr>
                <w:rFonts w:ascii="Nunito Sans" w:hAnsi="Nunito Sans" w:cs="Arial"/>
              </w:rPr>
            </w:pPr>
            <w:r w:rsidRPr="00B0028C">
              <w:rPr>
                <w:rFonts w:ascii="Nunito Sans" w:hAnsi="Nunito Sans" w:cs="Arial"/>
              </w:rPr>
              <w:t xml:space="preserve">Practical measures </w:t>
            </w:r>
            <w:r w:rsidR="00B0028C" w:rsidRPr="00B0028C">
              <w:rPr>
                <w:rFonts w:ascii="Nunito Sans" w:hAnsi="Nunito Sans" w:cs="Arial"/>
              </w:rPr>
              <w:t>to ensure safeguarding should be put in place, for example:</w:t>
            </w:r>
          </w:p>
          <w:p w14:paraId="6CF8051F" w14:textId="3E6EC3E4" w:rsidR="00ED674E" w:rsidRDefault="00ED674E" w:rsidP="00DF38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Ensure an adult is never left along with a young person.</w:t>
            </w:r>
          </w:p>
          <w:p w14:paraId="53E46C14" w14:textId="77777777" w:rsidR="00B0028C" w:rsidRDefault="00B0028C" w:rsidP="00DF38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Where vehicles are used, at least two leaders should be present in the </w:t>
            </w:r>
            <w:r w:rsidR="00ED674E">
              <w:rPr>
                <w:rFonts w:ascii="Nunito Sans" w:hAnsi="Nunito Sans" w:cs="Arial"/>
              </w:rPr>
              <w:t>vehicle</w:t>
            </w:r>
            <w:r>
              <w:rPr>
                <w:rFonts w:ascii="Nunito Sans" w:hAnsi="Nunito Sans" w:cs="Arial"/>
              </w:rPr>
              <w:t xml:space="preserve"> with </w:t>
            </w:r>
            <w:r w:rsidR="00ED674E">
              <w:rPr>
                <w:rFonts w:ascii="Nunito Sans" w:hAnsi="Nunito Sans" w:cs="Arial"/>
              </w:rPr>
              <w:t>young people/person.</w:t>
            </w:r>
          </w:p>
          <w:p w14:paraId="5EF81FF0" w14:textId="3A669D1D" w:rsidR="00794630" w:rsidRPr="00794630" w:rsidRDefault="00794630" w:rsidP="00794630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794630">
              <w:rPr>
                <w:rFonts w:ascii="Nunito Sans" w:hAnsi="Nunito Sans" w:cs="Arial"/>
              </w:rPr>
              <w:t>When delivering first aid, safeguarding arrangements must also be considered, for example, not providing first aid to a young person alone and, where possible, allowing them to treat themselves under adult supervision (</w:t>
            </w:r>
            <w:r w:rsidR="0019510D" w:rsidRPr="00794630">
              <w:rPr>
                <w:rFonts w:ascii="Nunito Sans" w:hAnsi="Nunito Sans" w:cs="Arial"/>
              </w:rPr>
              <w:t>e.g.,</w:t>
            </w:r>
            <w:r w:rsidRPr="00794630">
              <w:rPr>
                <w:rFonts w:ascii="Nunito Sans" w:hAnsi="Nunito Sans" w:cs="Arial"/>
              </w:rPr>
              <w:t xml:space="preserve"> wiping their own cuts or grazes and sticking their own plaster on).</w:t>
            </w:r>
          </w:p>
          <w:p w14:paraId="34E0BFCC" w14:textId="3A50C3F7" w:rsidR="00DF3836" w:rsidRPr="00DF3836" w:rsidRDefault="00DF3836" w:rsidP="00DF3836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Leaders should communicate and plan this to ensure situations should </w:t>
            </w:r>
            <w:r w:rsidR="004E3154">
              <w:rPr>
                <w:rFonts w:ascii="Nunito Sans" w:hAnsi="Nunito Sans" w:cs="Arial"/>
              </w:rPr>
              <w:t>like</w:t>
            </w:r>
            <w:r>
              <w:rPr>
                <w:rFonts w:ascii="Nunito Sans" w:hAnsi="Nunito Sans" w:cs="Arial"/>
              </w:rPr>
              <w:t xml:space="preserve"> these do not arise.</w:t>
            </w:r>
          </w:p>
        </w:tc>
      </w:tr>
      <w:tr w:rsidR="005C4802" w:rsidRPr="00E432F4" w14:paraId="09828751" w14:textId="77777777" w:rsidTr="00D90BFF">
        <w:tc>
          <w:tcPr>
            <w:tcW w:w="2689" w:type="dxa"/>
            <w:vAlign w:val="center"/>
          </w:tcPr>
          <w:p w14:paraId="10570141" w14:textId="078E9BD7" w:rsidR="005C4802" w:rsidRDefault="00351080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First Aid and Recording</w:t>
            </w:r>
          </w:p>
        </w:tc>
        <w:tc>
          <w:tcPr>
            <w:tcW w:w="2693" w:type="dxa"/>
            <w:vAlign w:val="center"/>
          </w:tcPr>
          <w:p w14:paraId="74D7E624" w14:textId="219A625F" w:rsidR="005C4802" w:rsidRPr="00E432F4" w:rsidRDefault="006C1C57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</w:t>
            </w:r>
          </w:p>
        </w:tc>
        <w:tc>
          <w:tcPr>
            <w:tcW w:w="2410" w:type="dxa"/>
            <w:vAlign w:val="center"/>
          </w:tcPr>
          <w:p w14:paraId="19A4E785" w14:textId="76056798" w:rsidR="005C4802" w:rsidRPr="00E432F4" w:rsidRDefault="006C1C57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2EC014B5" w14:textId="2006FFA5" w:rsidR="002E3468" w:rsidRDefault="002E3468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2E3468">
              <w:rPr>
                <w:rFonts w:ascii="Nunito Sans" w:hAnsi="Nunito Sans" w:cs="Arial"/>
              </w:rPr>
              <w:t xml:space="preserve">All adults should be familiar with the location of the first aid kit at HQ </w:t>
            </w:r>
            <w:r>
              <w:rPr>
                <w:rFonts w:ascii="Nunito Sans" w:hAnsi="Nunito Sans" w:cs="Arial"/>
              </w:rPr>
              <w:t>and when off-site</w:t>
            </w:r>
            <w:r w:rsidR="00FD4180">
              <w:rPr>
                <w:rFonts w:ascii="Nunito Sans" w:hAnsi="Nunito Sans" w:cs="Arial"/>
              </w:rPr>
              <w:t xml:space="preserve"> </w:t>
            </w:r>
            <w:r w:rsidRPr="002E3468">
              <w:rPr>
                <w:rFonts w:ascii="Nunito Sans" w:hAnsi="Nunito Sans" w:cs="Arial"/>
              </w:rPr>
              <w:t xml:space="preserve">and this must always be easily accessible. </w:t>
            </w:r>
          </w:p>
          <w:p w14:paraId="2FC97EFA" w14:textId="6811128A" w:rsidR="00D73728" w:rsidRDefault="00D73728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 first aid trained leader/adult should be present at all meetings.</w:t>
            </w:r>
          </w:p>
          <w:p w14:paraId="14C0785E" w14:textId="7968733A" w:rsidR="00FD4180" w:rsidRDefault="00FD4180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FD4180">
              <w:rPr>
                <w:rFonts w:ascii="Nunito Sans" w:hAnsi="Nunito Sans" w:cs="Arial"/>
              </w:rPr>
              <w:t xml:space="preserve">Where multiple groups are meeting at the same time at different locations or similar locations a distance apart, first aid arrangements </w:t>
            </w:r>
            <w:r w:rsidRPr="00FD4180">
              <w:rPr>
                <w:rFonts w:ascii="Nunito Sans" w:hAnsi="Nunito Sans" w:cs="Arial"/>
              </w:rPr>
              <w:lastRenderedPageBreak/>
              <w:t>should be carefully considered to ensure it is easily accessed. E.g., multiple first aid kits with different groups.</w:t>
            </w:r>
          </w:p>
          <w:p w14:paraId="6402F984" w14:textId="77777777" w:rsidR="00AD287F" w:rsidRPr="00AD287F" w:rsidRDefault="00AD287F" w:rsidP="00AD287F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AD287F">
              <w:rPr>
                <w:rFonts w:ascii="Nunito Sans" w:hAnsi="Nunito Sans" w:cs="Arial"/>
              </w:rPr>
              <w:t>The first aid kit must contain a log to record all incidences requiring first aid, see the recording section. This must not be removed.</w:t>
            </w:r>
          </w:p>
          <w:p w14:paraId="5C1EA5D4" w14:textId="364F887F" w:rsidR="00351080" w:rsidRPr="00351080" w:rsidRDefault="00351080" w:rsidP="00351080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351080">
              <w:rPr>
                <w:rFonts w:ascii="Nunito Sans" w:hAnsi="Nunito Sans" w:cs="Arial"/>
              </w:rPr>
              <w:t>All first aid must be recorded in the first aid kit record log or a separate log sheet for events, by the adult who administers or oversees.</w:t>
            </w:r>
          </w:p>
          <w:p w14:paraId="1ECC9FE4" w14:textId="77777777" w:rsidR="00351080" w:rsidRPr="00351080" w:rsidRDefault="00351080" w:rsidP="00351080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351080">
              <w:rPr>
                <w:rFonts w:ascii="Nunito Sans" w:hAnsi="Nunito Sans" w:cs="Arial"/>
              </w:rPr>
              <w:t>The person administering or overseeing the administration of medication must log each time it is taken by a young person.</w:t>
            </w:r>
          </w:p>
          <w:p w14:paraId="66529748" w14:textId="2B1EBA8E" w:rsidR="00351080" w:rsidRPr="00AD287F" w:rsidRDefault="00351080" w:rsidP="00351080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 w:rsidRPr="00351080">
              <w:rPr>
                <w:rFonts w:ascii="Nunito Sans" w:hAnsi="Nunito Sans" w:cs="Arial"/>
              </w:rPr>
              <w:t>The leader in charge must provide these documents and all adults should be made aware of them and the individuals that may require medication.</w:t>
            </w:r>
          </w:p>
        </w:tc>
      </w:tr>
      <w:tr w:rsidR="00DC7A59" w:rsidRPr="00E432F4" w14:paraId="46948A12" w14:textId="77777777" w:rsidTr="00D90BFF">
        <w:tc>
          <w:tcPr>
            <w:tcW w:w="2689" w:type="dxa"/>
            <w:vAlign w:val="center"/>
          </w:tcPr>
          <w:p w14:paraId="2EEB155B" w14:textId="20795125" w:rsidR="00DC7A59" w:rsidRDefault="00DC7A59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lastRenderedPageBreak/>
              <w:t>Data Protection</w:t>
            </w:r>
          </w:p>
        </w:tc>
        <w:tc>
          <w:tcPr>
            <w:tcW w:w="2693" w:type="dxa"/>
            <w:vAlign w:val="center"/>
          </w:tcPr>
          <w:p w14:paraId="0B9F039A" w14:textId="6F1A4161" w:rsidR="00DC7A59" w:rsidRPr="00E432F4" w:rsidRDefault="00DC7489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Data breach</w:t>
            </w:r>
          </w:p>
        </w:tc>
        <w:tc>
          <w:tcPr>
            <w:tcW w:w="2410" w:type="dxa"/>
            <w:vAlign w:val="center"/>
          </w:tcPr>
          <w:p w14:paraId="6E59DF9E" w14:textId="1C62AE7B" w:rsidR="00DC7A59" w:rsidRPr="00E432F4" w:rsidRDefault="00DC7489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17DF6A12" w14:textId="77777777" w:rsidR="009044FE" w:rsidRDefault="001E5829" w:rsidP="009044FE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E</w:t>
            </w:r>
            <w:r w:rsidR="00DC7A59" w:rsidRPr="00DC7A59">
              <w:rPr>
                <w:rFonts w:ascii="Nunito Sans" w:hAnsi="Nunito Sans" w:cs="Arial"/>
              </w:rPr>
              <w:t>nsure that any personal or medical information regarding your members is not available for others to view</w:t>
            </w:r>
            <w:r>
              <w:rPr>
                <w:rFonts w:ascii="Nunito Sans" w:hAnsi="Nunito Sans" w:cs="Arial"/>
              </w:rPr>
              <w:t>.</w:t>
            </w:r>
          </w:p>
          <w:p w14:paraId="08E4A4D7" w14:textId="3FE75F24" w:rsidR="001E5829" w:rsidRDefault="001E5829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 xml:space="preserve">Follow all procedures outlined by the Groups’ </w:t>
            </w:r>
            <w:r w:rsidR="003F7E7C">
              <w:rPr>
                <w:rFonts w:ascii="Nunito Sans" w:hAnsi="Nunito Sans" w:cs="Arial"/>
              </w:rPr>
              <w:t xml:space="preserve">GDPR and </w:t>
            </w:r>
            <w:r>
              <w:rPr>
                <w:rFonts w:ascii="Nunito Sans" w:hAnsi="Nunito Sans" w:cs="Arial"/>
              </w:rPr>
              <w:t xml:space="preserve">Privacy </w:t>
            </w:r>
            <w:r w:rsidR="003F7E7C">
              <w:rPr>
                <w:rFonts w:ascii="Nunito Sans" w:hAnsi="Nunito Sans" w:cs="Arial"/>
              </w:rPr>
              <w:t xml:space="preserve">Statement - </w:t>
            </w:r>
            <w:hyperlink r:id="rId11" w:history="1">
              <w:r w:rsidR="003F7E7C" w:rsidRPr="000D71C1">
                <w:rPr>
                  <w:rStyle w:val="Hyperlink"/>
                  <w:rFonts w:ascii="Nunito Sans" w:hAnsi="Nunito Sans" w:cs="Arial"/>
                </w:rPr>
                <w:t>https://www.4thstaffordscouts.org.uk/compliance/gdpr-privacy-statement</w:t>
              </w:r>
            </w:hyperlink>
            <w:r w:rsidR="003F7E7C">
              <w:rPr>
                <w:rFonts w:ascii="Nunito Sans" w:hAnsi="Nunito Sans" w:cs="Arial"/>
              </w:rPr>
              <w:t xml:space="preserve"> </w:t>
            </w:r>
          </w:p>
        </w:tc>
      </w:tr>
      <w:tr w:rsidR="00526E3B" w:rsidRPr="00E432F4" w14:paraId="328B2DDE" w14:textId="77777777" w:rsidTr="00D90BFF">
        <w:tc>
          <w:tcPr>
            <w:tcW w:w="2689" w:type="dxa"/>
            <w:vAlign w:val="center"/>
          </w:tcPr>
          <w:p w14:paraId="5B0093FE" w14:textId="40552D35" w:rsidR="00526E3B" w:rsidRDefault="00526E3B" w:rsidP="004C42B2">
            <w:pPr>
              <w:jc w:val="center"/>
              <w:rPr>
                <w:rFonts w:ascii="Nunito Sans" w:hAnsi="Nunito Sans" w:cs="Arial"/>
                <w:b/>
                <w:bCs/>
              </w:rPr>
            </w:pPr>
            <w:r>
              <w:rPr>
                <w:rFonts w:ascii="Nunito Sans" w:hAnsi="Nunito Sans" w:cs="Arial"/>
                <w:b/>
                <w:bCs/>
              </w:rPr>
              <w:t>Emergency</w:t>
            </w:r>
          </w:p>
        </w:tc>
        <w:tc>
          <w:tcPr>
            <w:tcW w:w="2693" w:type="dxa"/>
            <w:vAlign w:val="center"/>
          </w:tcPr>
          <w:p w14:paraId="403A5EAD" w14:textId="63B7233C" w:rsidR="00526E3B" w:rsidRPr="00E432F4" w:rsidRDefault="006A7986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Injury</w:t>
            </w:r>
          </w:p>
        </w:tc>
        <w:tc>
          <w:tcPr>
            <w:tcW w:w="2410" w:type="dxa"/>
            <w:vAlign w:val="center"/>
          </w:tcPr>
          <w:p w14:paraId="1A4EDFCD" w14:textId="10CC601B" w:rsidR="00526E3B" w:rsidRPr="00E432F4" w:rsidRDefault="006A7986" w:rsidP="004C42B2">
            <w:p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All</w:t>
            </w:r>
          </w:p>
        </w:tc>
        <w:tc>
          <w:tcPr>
            <w:tcW w:w="7596" w:type="dxa"/>
            <w:vAlign w:val="center"/>
          </w:tcPr>
          <w:p w14:paraId="7E1616C5" w14:textId="477AA595" w:rsidR="0092434C" w:rsidRPr="00E432F4" w:rsidRDefault="0092434C" w:rsidP="0092434C">
            <w:pPr>
              <w:pStyle w:val="ListParagraph"/>
              <w:numPr>
                <w:ilvl w:val="0"/>
                <w:numId w:val="12"/>
              </w:numPr>
              <w:spacing w:after="160" w:line="259" w:lineRule="auto"/>
              <w:rPr>
                <w:rFonts w:ascii="Nunito Sans" w:hAnsi="Nunito Sans" w:cs="Arial"/>
              </w:rPr>
            </w:pPr>
            <w:r w:rsidRPr="00E432F4">
              <w:rPr>
                <w:rFonts w:ascii="Nunito Sans" w:hAnsi="Nunito Sans" w:cs="Arial"/>
              </w:rPr>
              <w:t xml:space="preserve">Leaders will carry mobile phones and </w:t>
            </w:r>
            <w:r w:rsidR="004E3154">
              <w:rPr>
                <w:rFonts w:ascii="Nunito Sans" w:hAnsi="Nunito Sans" w:cs="Arial"/>
              </w:rPr>
              <w:t xml:space="preserve">the </w:t>
            </w:r>
            <w:r w:rsidRPr="00E432F4">
              <w:rPr>
                <w:rFonts w:ascii="Nunito Sans" w:hAnsi="Nunito Sans" w:cs="Arial"/>
              </w:rPr>
              <w:t>leader in charge will have access to InTouch details in case of any emergency.</w:t>
            </w:r>
          </w:p>
          <w:p w14:paraId="238EE814" w14:textId="150DD2F9" w:rsidR="00526E3B" w:rsidRDefault="0092434C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Follow the procedures outlined by the ‘purple’ card</w:t>
            </w:r>
            <w:r w:rsidR="009044FE">
              <w:rPr>
                <w:rFonts w:ascii="Nunito Sans" w:hAnsi="Nunito Sans" w:cs="Arial"/>
              </w:rPr>
              <w:t xml:space="preserve"> and safety procedures.</w:t>
            </w:r>
          </w:p>
          <w:p w14:paraId="5EEC83DA" w14:textId="457F9209" w:rsidR="0092434C" w:rsidRPr="00E432F4" w:rsidRDefault="0092434C" w:rsidP="004C42B2">
            <w:pPr>
              <w:pStyle w:val="ListParagraph"/>
              <w:numPr>
                <w:ilvl w:val="0"/>
                <w:numId w:val="12"/>
              </w:numPr>
              <w:rPr>
                <w:rFonts w:ascii="Nunito Sans" w:hAnsi="Nunito Sans" w:cs="Arial"/>
              </w:rPr>
            </w:pPr>
            <w:r>
              <w:rPr>
                <w:rFonts w:ascii="Nunito Sans" w:hAnsi="Nunito Sans" w:cs="Arial"/>
              </w:rPr>
              <w:t>Leaders should have contact and medical information for all present.</w:t>
            </w:r>
          </w:p>
        </w:tc>
      </w:tr>
    </w:tbl>
    <w:p w14:paraId="57BDF4EA" w14:textId="77777777" w:rsidR="00375DD5" w:rsidRPr="00E42A93" w:rsidRDefault="00375DD5" w:rsidP="00DF3D13">
      <w:pPr>
        <w:rPr>
          <w:rFonts w:ascii="Nunito Sans" w:hAnsi="Nunito Sans" w:cs="Arial"/>
        </w:rPr>
      </w:pPr>
    </w:p>
    <w:sectPr w:rsidR="00375DD5" w:rsidRPr="00E42A93" w:rsidSect="00314D51">
      <w:headerReference w:type="defaul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3ED3DC" w14:textId="77777777" w:rsidR="0041336F" w:rsidRDefault="0041336F" w:rsidP="00314D51">
      <w:pPr>
        <w:spacing w:after="0" w:line="240" w:lineRule="auto"/>
      </w:pPr>
      <w:r>
        <w:separator/>
      </w:r>
    </w:p>
  </w:endnote>
  <w:endnote w:type="continuationSeparator" w:id="0">
    <w:p w14:paraId="408E94F3" w14:textId="77777777" w:rsidR="0041336F" w:rsidRDefault="0041336F" w:rsidP="00314D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unito Sans">
    <w:altName w:val="Calibri"/>
    <w:panose1 w:val="00000500000000000000"/>
    <w:charset w:val="00"/>
    <w:family w:val="auto"/>
    <w:pitch w:val="variable"/>
    <w:sig w:usb0="20000007" w:usb1="00000001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98A1D6" w14:textId="77777777" w:rsidR="0041336F" w:rsidRDefault="0041336F" w:rsidP="00314D51">
      <w:pPr>
        <w:spacing w:after="0" w:line="240" w:lineRule="auto"/>
      </w:pPr>
      <w:r>
        <w:separator/>
      </w:r>
    </w:p>
  </w:footnote>
  <w:footnote w:type="continuationSeparator" w:id="0">
    <w:p w14:paraId="28E10193" w14:textId="77777777" w:rsidR="0041336F" w:rsidRDefault="0041336F" w:rsidP="00314D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0C67" w14:textId="1A8570D2" w:rsidR="00314D51" w:rsidRPr="00E56721" w:rsidRDefault="00A45247">
    <w:pPr>
      <w:pStyle w:val="Header"/>
      <w:rPr>
        <w:rFonts w:ascii="Arial" w:hAnsi="Arial" w:cs="Arial"/>
        <w:sz w:val="24"/>
        <w:szCs w:val="24"/>
      </w:rPr>
    </w:pPr>
    <w:r w:rsidRPr="00E56721">
      <w:rPr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2371AB32" wp14:editId="1090DE55">
          <wp:simplePos x="0" y="0"/>
          <wp:positionH relativeFrom="column">
            <wp:posOffset>7526020</wp:posOffset>
          </wp:positionH>
          <wp:positionV relativeFrom="paragraph">
            <wp:posOffset>-266700</wp:posOffset>
          </wp:positionV>
          <wp:extent cx="2525395" cy="906780"/>
          <wp:effectExtent l="0" t="0" r="8255" b="7620"/>
          <wp:wrapTight wrapText="bothSides">
            <wp:wrapPolygon edited="0">
              <wp:start x="0" y="0"/>
              <wp:lineTo x="0" y="21328"/>
              <wp:lineTo x="21508" y="21328"/>
              <wp:lineTo x="21508" y="0"/>
              <wp:lineTo x="0" y="0"/>
            </wp:wrapPolygon>
          </wp:wrapTight>
          <wp:docPr id="2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15" t="7412" r="7416" b="25183"/>
                  <a:stretch/>
                </pic:blipFill>
                <pic:spPr bwMode="auto">
                  <a:xfrm>
                    <a:off x="0" y="0"/>
                    <a:ext cx="2525395" cy="9067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14D51" w:rsidRPr="00E56721">
      <w:rPr>
        <w:rFonts w:ascii="Arial" w:hAnsi="Arial" w:cs="Arial"/>
        <w:b/>
        <w:bCs/>
        <w:color w:val="7414DC"/>
        <w:sz w:val="36"/>
        <w:szCs w:val="36"/>
      </w:rPr>
      <w:t>Risk Assessment</w:t>
    </w:r>
  </w:p>
  <w:p w14:paraId="4D70B84A" w14:textId="77777777" w:rsidR="00314D51" w:rsidRDefault="00314D51" w:rsidP="00D94783">
    <w:pPr>
      <w:pStyle w:val="Header"/>
      <w:rPr>
        <w:rFonts w:ascii="Arial" w:hAnsi="Arial" w:cs="Arial"/>
      </w:rPr>
    </w:pPr>
    <w:r w:rsidRPr="00375DD5">
      <w:rPr>
        <w:rFonts w:ascii="Arial" w:hAnsi="Arial" w:cs="Arial"/>
      </w:rPr>
      <w:t xml:space="preserve">All Risk Assessments are </w:t>
    </w:r>
    <w:r w:rsidR="00375DD5" w:rsidRPr="00375DD5">
      <w:rPr>
        <w:rFonts w:ascii="Arial" w:hAnsi="Arial" w:cs="Arial"/>
      </w:rPr>
      <w:t>undertaken in accordance with the Group and Scout Association’s Safety Policy</w:t>
    </w:r>
    <w:r w:rsidR="00375DD5">
      <w:rPr>
        <w:rFonts w:ascii="Arial" w:hAnsi="Arial" w:cs="Arial"/>
      </w:rPr>
      <w:t>.</w:t>
    </w:r>
  </w:p>
  <w:p w14:paraId="1FC05D51" w14:textId="1857475A" w:rsidR="00DC3EB3" w:rsidRPr="00D94783" w:rsidRDefault="006E3ED9" w:rsidP="00D94783">
    <w:pPr>
      <w:pStyle w:val="Header"/>
      <w:spacing w:after="240"/>
      <w:rPr>
        <w:rFonts w:ascii="Arial" w:hAnsi="Arial" w:cs="Arial"/>
        <w:sz w:val="20"/>
        <w:szCs w:val="20"/>
      </w:rPr>
    </w:pPr>
    <w:hyperlink r:id="rId2" w:history="1">
      <w:r w:rsidR="00D94783" w:rsidRPr="00D94783">
        <w:rPr>
          <w:rStyle w:val="Hyperlink"/>
          <w:rFonts w:ascii="Arial" w:hAnsi="Arial" w:cs="Arial"/>
          <w:sz w:val="20"/>
          <w:szCs w:val="20"/>
        </w:rPr>
        <w:t>4thstaffordscouts.org.uk/compliance/safety-procedures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F629D"/>
    <w:multiLevelType w:val="hybridMultilevel"/>
    <w:tmpl w:val="BBBEDC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9A1DAC"/>
    <w:multiLevelType w:val="hybridMultilevel"/>
    <w:tmpl w:val="E8161C1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FF67A9"/>
    <w:multiLevelType w:val="hybridMultilevel"/>
    <w:tmpl w:val="1EEE03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446F38"/>
    <w:multiLevelType w:val="hybridMultilevel"/>
    <w:tmpl w:val="EB9E9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26417E"/>
    <w:multiLevelType w:val="hybridMultilevel"/>
    <w:tmpl w:val="6FB28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143080"/>
    <w:multiLevelType w:val="hybridMultilevel"/>
    <w:tmpl w:val="52C6E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1D6548"/>
    <w:multiLevelType w:val="hybridMultilevel"/>
    <w:tmpl w:val="9A32F8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FE2C56"/>
    <w:multiLevelType w:val="hybridMultilevel"/>
    <w:tmpl w:val="10B66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A134F9"/>
    <w:multiLevelType w:val="hybridMultilevel"/>
    <w:tmpl w:val="C6F42F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4369A6"/>
    <w:multiLevelType w:val="hybridMultilevel"/>
    <w:tmpl w:val="B65C7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72D7B"/>
    <w:multiLevelType w:val="hybridMultilevel"/>
    <w:tmpl w:val="049C25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30592"/>
    <w:multiLevelType w:val="hybridMultilevel"/>
    <w:tmpl w:val="E3060A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F11C0A"/>
    <w:multiLevelType w:val="hybridMultilevel"/>
    <w:tmpl w:val="A4FA75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441B2B"/>
    <w:multiLevelType w:val="hybridMultilevel"/>
    <w:tmpl w:val="D9C4B6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07811">
    <w:abstractNumId w:val="13"/>
  </w:num>
  <w:num w:numId="2" w16cid:durableId="987785032">
    <w:abstractNumId w:val="1"/>
  </w:num>
  <w:num w:numId="3" w16cid:durableId="730688407">
    <w:abstractNumId w:val="0"/>
  </w:num>
  <w:num w:numId="4" w16cid:durableId="1805613888">
    <w:abstractNumId w:val="3"/>
  </w:num>
  <w:num w:numId="5" w16cid:durableId="1067652411">
    <w:abstractNumId w:val="5"/>
  </w:num>
  <w:num w:numId="6" w16cid:durableId="1337878113">
    <w:abstractNumId w:val="10"/>
  </w:num>
  <w:num w:numId="7" w16cid:durableId="1477986758">
    <w:abstractNumId w:val="7"/>
  </w:num>
  <w:num w:numId="8" w16cid:durableId="1658877169">
    <w:abstractNumId w:val="8"/>
  </w:num>
  <w:num w:numId="9" w16cid:durableId="415133652">
    <w:abstractNumId w:val="4"/>
  </w:num>
  <w:num w:numId="10" w16cid:durableId="1263687133">
    <w:abstractNumId w:val="6"/>
  </w:num>
  <w:num w:numId="11" w16cid:durableId="21438229">
    <w:abstractNumId w:val="12"/>
  </w:num>
  <w:num w:numId="12" w16cid:durableId="2019965927">
    <w:abstractNumId w:val="11"/>
  </w:num>
  <w:num w:numId="13" w16cid:durableId="257446098">
    <w:abstractNumId w:val="9"/>
  </w:num>
  <w:num w:numId="14" w16cid:durableId="3218119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LQwMDIzNTExNDc0NDRS0lEKTi0uzszPAykwqwUAwhUNyywAAAA="/>
  </w:docVars>
  <w:rsids>
    <w:rsidRoot w:val="00314D51"/>
    <w:rsid w:val="00022903"/>
    <w:rsid w:val="00091A66"/>
    <w:rsid w:val="000A6638"/>
    <w:rsid w:val="001560AB"/>
    <w:rsid w:val="0019510D"/>
    <w:rsid w:val="001E00B6"/>
    <w:rsid w:val="001E5829"/>
    <w:rsid w:val="00221A9E"/>
    <w:rsid w:val="00247415"/>
    <w:rsid w:val="00281486"/>
    <w:rsid w:val="002A7D02"/>
    <w:rsid w:val="002E3468"/>
    <w:rsid w:val="00314D51"/>
    <w:rsid w:val="00351080"/>
    <w:rsid w:val="0035607A"/>
    <w:rsid w:val="00360B5A"/>
    <w:rsid w:val="00375DD5"/>
    <w:rsid w:val="003F7E7C"/>
    <w:rsid w:val="00401355"/>
    <w:rsid w:val="00410D8D"/>
    <w:rsid w:val="0041336F"/>
    <w:rsid w:val="00440E5D"/>
    <w:rsid w:val="00470B20"/>
    <w:rsid w:val="00470F2B"/>
    <w:rsid w:val="004A21D7"/>
    <w:rsid w:val="004C42B2"/>
    <w:rsid w:val="004C6073"/>
    <w:rsid w:val="004D4B90"/>
    <w:rsid w:val="004E3154"/>
    <w:rsid w:val="00526E3B"/>
    <w:rsid w:val="00542726"/>
    <w:rsid w:val="005C4802"/>
    <w:rsid w:val="006257B2"/>
    <w:rsid w:val="006A7986"/>
    <w:rsid w:val="006C1C57"/>
    <w:rsid w:val="006E3ED9"/>
    <w:rsid w:val="006E4ACA"/>
    <w:rsid w:val="00735A5B"/>
    <w:rsid w:val="007613EB"/>
    <w:rsid w:val="007758E4"/>
    <w:rsid w:val="00794630"/>
    <w:rsid w:val="00795D4A"/>
    <w:rsid w:val="007C185E"/>
    <w:rsid w:val="007C2965"/>
    <w:rsid w:val="007F7CDA"/>
    <w:rsid w:val="008165D0"/>
    <w:rsid w:val="00816C69"/>
    <w:rsid w:val="008866A5"/>
    <w:rsid w:val="008E44D9"/>
    <w:rsid w:val="009044FE"/>
    <w:rsid w:val="0092434C"/>
    <w:rsid w:val="009539E1"/>
    <w:rsid w:val="009E1D95"/>
    <w:rsid w:val="009F6C86"/>
    <w:rsid w:val="00A1235A"/>
    <w:rsid w:val="00A13215"/>
    <w:rsid w:val="00A45247"/>
    <w:rsid w:val="00A657DF"/>
    <w:rsid w:val="00AD287F"/>
    <w:rsid w:val="00B0028C"/>
    <w:rsid w:val="00B86E0D"/>
    <w:rsid w:val="00B96E19"/>
    <w:rsid w:val="00BA7697"/>
    <w:rsid w:val="00C55C70"/>
    <w:rsid w:val="00C864FE"/>
    <w:rsid w:val="00CA3378"/>
    <w:rsid w:val="00CB09FB"/>
    <w:rsid w:val="00D10B05"/>
    <w:rsid w:val="00D73728"/>
    <w:rsid w:val="00D90BFF"/>
    <w:rsid w:val="00D94783"/>
    <w:rsid w:val="00DC3EB3"/>
    <w:rsid w:val="00DC7489"/>
    <w:rsid w:val="00DC7A59"/>
    <w:rsid w:val="00DD1F88"/>
    <w:rsid w:val="00DE391F"/>
    <w:rsid w:val="00DE6B58"/>
    <w:rsid w:val="00DF3836"/>
    <w:rsid w:val="00DF3D13"/>
    <w:rsid w:val="00E34599"/>
    <w:rsid w:val="00E3731A"/>
    <w:rsid w:val="00E42A93"/>
    <w:rsid w:val="00E432F4"/>
    <w:rsid w:val="00E56721"/>
    <w:rsid w:val="00E66FD0"/>
    <w:rsid w:val="00EA6794"/>
    <w:rsid w:val="00EC0DD0"/>
    <w:rsid w:val="00ED674E"/>
    <w:rsid w:val="00EF3886"/>
    <w:rsid w:val="00F57217"/>
    <w:rsid w:val="00F76326"/>
    <w:rsid w:val="00FD07D5"/>
    <w:rsid w:val="00FD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B82DE"/>
  <w15:chartTrackingRefBased/>
  <w15:docId w15:val="{CAAC5E6B-935F-48E4-AB21-FF9C0D46A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4D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4D51"/>
  </w:style>
  <w:style w:type="paragraph" w:styleId="Footer">
    <w:name w:val="footer"/>
    <w:basedOn w:val="Normal"/>
    <w:link w:val="FooterChar"/>
    <w:uiPriority w:val="99"/>
    <w:unhideWhenUsed/>
    <w:rsid w:val="00314D5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4D51"/>
  </w:style>
  <w:style w:type="paragraph" w:styleId="ListParagraph">
    <w:name w:val="List Paragraph"/>
    <w:basedOn w:val="Normal"/>
    <w:uiPriority w:val="34"/>
    <w:qFormat/>
    <w:rsid w:val="00375D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947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9478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86E0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uts.org.uk/volunteers/staying-safe-and-safeguarding/safe-scouting-card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uts.org.uk/volunteers/staying-safe-and-safeguarding/safety/planning-and-assessing-risk/safety-practical-tips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4thstaffordscouts.org.uk/compliance/gdpr-privacy-statement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couts.org.uk/por/2-key-policie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4thstaffordscouts.org.uk/compliance/safety-procedure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4thstaffordscouts.org.uk/compliance/safety-procedures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1020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Windows</dc:creator>
  <cp:keywords/>
  <dc:description/>
  <cp:lastModifiedBy>Alex Windows</cp:lastModifiedBy>
  <cp:revision>84</cp:revision>
  <dcterms:created xsi:type="dcterms:W3CDTF">2020-09-28T18:25:00Z</dcterms:created>
  <dcterms:modified xsi:type="dcterms:W3CDTF">2023-03-11T13:31:00Z</dcterms:modified>
</cp:coreProperties>
</file>