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1129"/>
        <w:gridCol w:w="2127"/>
        <w:gridCol w:w="1275"/>
        <w:gridCol w:w="2127"/>
        <w:gridCol w:w="2126"/>
        <w:gridCol w:w="2268"/>
        <w:gridCol w:w="1984"/>
        <w:gridCol w:w="2352"/>
      </w:tblGrid>
      <w:tr w:rsidR="00375DD5" w:rsidRPr="00E42A93" w14:paraId="06345D1F" w14:textId="77777777" w:rsidTr="00F76326">
        <w:trPr>
          <w:trHeight w:val="501"/>
        </w:trPr>
        <w:tc>
          <w:tcPr>
            <w:tcW w:w="1129" w:type="dxa"/>
            <w:vMerge w:val="restart"/>
            <w:shd w:val="clear" w:color="auto" w:fill="BFBFBF" w:themeFill="background1" w:themeFillShade="BF"/>
          </w:tcPr>
          <w:p w14:paraId="05FEB662" w14:textId="77777777" w:rsidR="00375DD5" w:rsidRPr="00E42A93" w:rsidRDefault="00375DD5" w:rsidP="007416DE">
            <w:pPr>
              <w:rPr>
                <w:rFonts w:ascii="Nunito Sans" w:hAnsi="Nunito Sans" w:cs="Arial"/>
                <w:b/>
                <w:bCs/>
              </w:rPr>
            </w:pPr>
            <w:r w:rsidRPr="00E42A93">
              <w:rPr>
                <w:rFonts w:ascii="Nunito Sans" w:hAnsi="Nunito Sans" w:cs="Arial"/>
                <w:b/>
                <w:bCs/>
              </w:rPr>
              <w:t>Activity:</w:t>
            </w:r>
          </w:p>
        </w:tc>
        <w:tc>
          <w:tcPr>
            <w:tcW w:w="2127" w:type="dxa"/>
            <w:vMerge w:val="restart"/>
            <w:vAlign w:val="center"/>
          </w:tcPr>
          <w:p w14:paraId="17A7795D" w14:textId="5537075B" w:rsidR="00375DD5" w:rsidRPr="00F76326" w:rsidRDefault="008D1FE5" w:rsidP="007613EB">
            <w:pPr>
              <w:jc w:val="center"/>
              <w:rPr>
                <w:rFonts w:ascii="Nunito Sans" w:hAnsi="Nunito Sans" w:cs="Arial"/>
                <w:color w:val="FF0000"/>
              </w:rPr>
            </w:pPr>
            <w:r>
              <w:rPr>
                <w:rFonts w:ascii="Nunito Sans" w:hAnsi="Nunito Sans" w:cs="Arial"/>
                <w:color w:val="FF0000"/>
              </w:rPr>
              <w:t>Kitchen and Cooking</w:t>
            </w:r>
          </w:p>
        </w:tc>
        <w:tc>
          <w:tcPr>
            <w:tcW w:w="1275" w:type="dxa"/>
            <w:vMerge w:val="restart"/>
            <w:shd w:val="clear" w:color="auto" w:fill="BFBFBF" w:themeFill="background1" w:themeFillShade="BF"/>
          </w:tcPr>
          <w:p w14:paraId="0EE79B43" w14:textId="77777777" w:rsidR="00375DD5" w:rsidRPr="00E42A93" w:rsidRDefault="00375DD5" w:rsidP="007416DE">
            <w:pPr>
              <w:rPr>
                <w:rFonts w:ascii="Nunito Sans" w:hAnsi="Nunito Sans" w:cs="Arial"/>
                <w:b/>
                <w:bCs/>
              </w:rPr>
            </w:pPr>
            <w:r w:rsidRPr="00E42A93">
              <w:rPr>
                <w:rFonts w:ascii="Nunito Sans" w:hAnsi="Nunito Sans" w:cs="Arial"/>
                <w:b/>
                <w:bCs/>
              </w:rPr>
              <w:t>Location:</w:t>
            </w:r>
          </w:p>
        </w:tc>
        <w:tc>
          <w:tcPr>
            <w:tcW w:w="2127" w:type="dxa"/>
            <w:vMerge w:val="restart"/>
            <w:vAlign w:val="center"/>
          </w:tcPr>
          <w:p w14:paraId="663C0ED6" w14:textId="0D207111" w:rsidR="00375DD5" w:rsidRPr="00F76326" w:rsidRDefault="00D22EE9" w:rsidP="00375DD5">
            <w:pPr>
              <w:jc w:val="center"/>
              <w:rPr>
                <w:rFonts w:ascii="Nunito Sans" w:hAnsi="Nunito Sans" w:cs="Arial"/>
                <w:color w:val="FF0000"/>
              </w:rPr>
            </w:pPr>
            <w:r>
              <w:rPr>
                <w:rFonts w:ascii="Nunito Sans" w:hAnsi="Nunito Sans" w:cs="Arial"/>
                <w:color w:val="FF0000"/>
              </w:rPr>
              <w:t>HQ and Off-Site</w:t>
            </w:r>
          </w:p>
        </w:tc>
        <w:tc>
          <w:tcPr>
            <w:tcW w:w="2126" w:type="dxa"/>
            <w:shd w:val="clear" w:color="auto" w:fill="BFBFBF" w:themeFill="background1" w:themeFillShade="BF"/>
          </w:tcPr>
          <w:p w14:paraId="29121C1C" w14:textId="77777777" w:rsidR="00375DD5" w:rsidRPr="00E42A93" w:rsidRDefault="00375DD5" w:rsidP="007416DE">
            <w:pPr>
              <w:rPr>
                <w:rFonts w:ascii="Nunito Sans" w:hAnsi="Nunito Sans" w:cs="Arial"/>
                <w:b/>
                <w:bCs/>
              </w:rPr>
            </w:pPr>
            <w:r w:rsidRPr="00E42A93">
              <w:rPr>
                <w:rFonts w:ascii="Nunito Sans" w:hAnsi="Nunito Sans" w:cs="Arial"/>
                <w:b/>
                <w:bCs/>
              </w:rPr>
              <w:t>Last review date:</w:t>
            </w:r>
          </w:p>
        </w:tc>
        <w:tc>
          <w:tcPr>
            <w:tcW w:w="2268" w:type="dxa"/>
            <w:vAlign w:val="center"/>
          </w:tcPr>
          <w:p w14:paraId="36CD1505" w14:textId="1C91A424" w:rsidR="00375DD5" w:rsidRPr="00F76326" w:rsidRDefault="00D22EE9" w:rsidP="00375DD5">
            <w:pPr>
              <w:jc w:val="center"/>
              <w:rPr>
                <w:rFonts w:ascii="Nunito Sans" w:hAnsi="Nunito Sans" w:cs="Arial"/>
                <w:color w:val="FF0000"/>
              </w:rPr>
            </w:pPr>
            <w:r>
              <w:rPr>
                <w:rFonts w:ascii="Nunito Sans" w:hAnsi="Nunito Sans" w:cs="Arial"/>
                <w:color w:val="FF0000"/>
              </w:rPr>
              <w:t>December 2022</w:t>
            </w:r>
          </w:p>
        </w:tc>
        <w:tc>
          <w:tcPr>
            <w:tcW w:w="1984" w:type="dxa"/>
            <w:shd w:val="clear" w:color="auto" w:fill="BFBFBF" w:themeFill="background1" w:themeFillShade="BF"/>
          </w:tcPr>
          <w:p w14:paraId="74AC3927" w14:textId="6925A796" w:rsidR="00375DD5" w:rsidRPr="00E56721" w:rsidRDefault="00F76326" w:rsidP="007416DE">
            <w:pPr>
              <w:rPr>
                <w:rFonts w:ascii="Nunito Sans" w:hAnsi="Nunito Sans" w:cs="Arial"/>
                <w:b/>
                <w:bCs/>
              </w:rPr>
            </w:pPr>
            <w:r w:rsidRPr="00E56721">
              <w:rPr>
                <w:rFonts w:ascii="Nunito Sans" w:hAnsi="Nunito Sans" w:cs="Arial"/>
                <w:b/>
                <w:bCs/>
              </w:rPr>
              <w:t>Produced by:</w:t>
            </w:r>
          </w:p>
        </w:tc>
        <w:tc>
          <w:tcPr>
            <w:tcW w:w="2352" w:type="dxa"/>
            <w:vAlign w:val="center"/>
          </w:tcPr>
          <w:p w14:paraId="0E19934B" w14:textId="72E5DB48" w:rsidR="00375DD5" w:rsidRPr="00F76326" w:rsidRDefault="00D22EE9" w:rsidP="00F76326">
            <w:pPr>
              <w:jc w:val="center"/>
              <w:rPr>
                <w:rFonts w:ascii="Nunito Sans" w:hAnsi="Nunito Sans" w:cs="Arial"/>
                <w:color w:val="FF0000"/>
              </w:rPr>
            </w:pPr>
            <w:r>
              <w:rPr>
                <w:rFonts w:ascii="Nunito Sans" w:hAnsi="Nunito Sans" w:cs="Arial"/>
                <w:color w:val="FF0000"/>
              </w:rPr>
              <w:t>Alex Windows (Section Leader)</w:t>
            </w:r>
          </w:p>
        </w:tc>
      </w:tr>
      <w:tr w:rsidR="00375DD5" w:rsidRPr="00E42A93" w14:paraId="23BCDC68" w14:textId="77777777" w:rsidTr="00F76326">
        <w:trPr>
          <w:trHeight w:val="501"/>
        </w:trPr>
        <w:tc>
          <w:tcPr>
            <w:tcW w:w="1129" w:type="dxa"/>
            <w:vMerge/>
            <w:shd w:val="clear" w:color="auto" w:fill="BFBFBF" w:themeFill="background1" w:themeFillShade="BF"/>
          </w:tcPr>
          <w:p w14:paraId="21E51C92" w14:textId="77777777" w:rsidR="00375DD5" w:rsidRPr="00E42A93" w:rsidRDefault="00375DD5" w:rsidP="007416DE">
            <w:pPr>
              <w:rPr>
                <w:rFonts w:ascii="Nunito Sans" w:hAnsi="Nunito Sans" w:cs="Arial"/>
              </w:rPr>
            </w:pPr>
          </w:p>
        </w:tc>
        <w:tc>
          <w:tcPr>
            <w:tcW w:w="2127" w:type="dxa"/>
            <w:vMerge/>
          </w:tcPr>
          <w:p w14:paraId="6D85CA41" w14:textId="77777777" w:rsidR="00375DD5" w:rsidRPr="00E42A93" w:rsidRDefault="00375DD5" w:rsidP="007416DE">
            <w:pPr>
              <w:rPr>
                <w:rFonts w:ascii="Nunito Sans" w:hAnsi="Nunito Sans" w:cs="Arial"/>
              </w:rPr>
            </w:pPr>
          </w:p>
        </w:tc>
        <w:tc>
          <w:tcPr>
            <w:tcW w:w="1275" w:type="dxa"/>
            <w:vMerge/>
            <w:shd w:val="clear" w:color="auto" w:fill="BFBFBF" w:themeFill="background1" w:themeFillShade="BF"/>
          </w:tcPr>
          <w:p w14:paraId="40AD08D0" w14:textId="77777777" w:rsidR="00375DD5" w:rsidRPr="00E42A93" w:rsidRDefault="00375DD5" w:rsidP="007416DE">
            <w:pPr>
              <w:rPr>
                <w:rFonts w:ascii="Nunito Sans" w:hAnsi="Nunito Sans" w:cs="Arial"/>
              </w:rPr>
            </w:pPr>
          </w:p>
        </w:tc>
        <w:tc>
          <w:tcPr>
            <w:tcW w:w="2127" w:type="dxa"/>
            <w:vMerge/>
          </w:tcPr>
          <w:p w14:paraId="4937EE4D" w14:textId="77777777" w:rsidR="00375DD5" w:rsidRPr="00E42A93" w:rsidRDefault="00375DD5" w:rsidP="007416DE">
            <w:pPr>
              <w:rPr>
                <w:rFonts w:ascii="Nunito Sans" w:hAnsi="Nunito Sans" w:cs="Arial"/>
              </w:rPr>
            </w:pPr>
          </w:p>
        </w:tc>
        <w:tc>
          <w:tcPr>
            <w:tcW w:w="2126" w:type="dxa"/>
            <w:shd w:val="clear" w:color="auto" w:fill="BFBFBF" w:themeFill="background1" w:themeFillShade="BF"/>
          </w:tcPr>
          <w:p w14:paraId="01BDD88B" w14:textId="77777777" w:rsidR="00375DD5" w:rsidRPr="00E42A93" w:rsidRDefault="00375DD5" w:rsidP="007416DE">
            <w:pPr>
              <w:rPr>
                <w:rFonts w:ascii="Nunito Sans" w:hAnsi="Nunito Sans" w:cs="Arial"/>
                <w:b/>
                <w:bCs/>
              </w:rPr>
            </w:pPr>
            <w:r w:rsidRPr="00E42A93">
              <w:rPr>
                <w:rFonts w:ascii="Nunito Sans" w:hAnsi="Nunito Sans" w:cs="Arial"/>
                <w:b/>
                <w:bCs/>
              </w:rPr>
              <w:t>Next review date:</w:t>
            </w:r>
          </w:p>
        </w:tc>
        <w:tc>
          <w:tcPr>
            <w:tcW w:w="2268" w:type="dxa"/>
            <w:vAlign w:val="center"/>
          </w:tcPr>
          <w:p w14:paraId="6B28F46E" w14:textId="7A8E94C0" w:rsidR="00375DD5" w:rsidRPr="00F76326" w:rsidRDefault="00D22EE9" w:rsidP="00375DD5">
            <w:pPr>
              <w:jc w:val="center"/>
              <w:rPr>
                <w:rFonts w:ascii="Nunito Sans" w:hAnsi="Nunito Sans" w:cs="Arial"/>
                <w:color w:val="FF0000"/>
              </w:rPr>
            </w:pPr>
            <w:r>
              <w:rPr>
                <w:rFonts w:ascii="Nunito Sans" w:hAnsi="Nunito Sans" w:cs="Arial"/>
                <w:color w:val="FF0000"/>
              </w:rPr>
              <w:t>December 2025</w:t>
            </w:r>
          </w:p>
        </w:tc>
        <w:tc>
          <w:tcPr>
            <w:tcW w:w="1984" w:type="dxa"/>
            <w:shd w:val="clear" w:color="auto" w:fill="BFBFBF" w:themeFill="background1" w:themeFillShade="BF"/>
          </w:tcPr>
          <w:p w14:paraId="1D36190D" w14:textId="598141FC" w:rsidR="00375DD5" w:rsidRPr="00E56721" w:rsidRDefault="00E56721" w:rsidP="007416DE">
            <w:pPr>
              <w:rPr>
                <w:rFonts w:ascii="Nunito Sans" w:hAnsi="Nunito Sans" w:cs="Arial"/>
                <w:b/>
                <w:bCs/>
              </w:rPr>
            </w:pPr>
            <w:r w:rsidRPr="00E56721">
              <w:rPr>
                <w:rFonts w:ascii="Nunito Sans" w:hAnsi="Nunito Sans" w:cs="Arial"/>
                <w:b/>
                <w:bCs/>
              </w:rPr>
              <w:t>Quality Assured by:</w:t>
            </w:r>
          </w:p>
        </w:tc>
        <w:tc>
          <w:tcPr>
            <w:tcW w:w="2352" w:type="dxa"/>
            <w:vAlign w:val="center"/>
          </w:tcPr>
          <w:p w14:paraId="3F6BC04B" w14:textId="7618C4CB" w:rsidR="00375DD5" w:rsidRPr="00E56721" w:rsidRDefault="00375DD5" w:rsidP="00E56721">
            <w:pPr>
              <w:jc w:val="center"/>
              <w:rPr>
                <w:rFonts w:ascii="Nunito Sans" w:hAnsi="Nunito Sans" w:cs="Arial"/>
                <w:color w:val="FF0000"/>
              </w:rPr>
            </w:pPr>
          </w:p>
        </w:tc>
      </w:tr>
    </w:tbl>
    <w:p w14:paraId="1F604F7C" w14:textId="77777777" w:rsidR="00375DD5" w:rsidRPr="00E42A93" w:rsidRDefault="00375DD5">
      <w:pPr>
        <w:rPr>
          <w:rFonts w:ascii="Nunito Sans" w:hAnsi="Nunito Sans" w:cs="Arial"/>
          <w:color w:val="7414DC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2689"/>
        <w:gridCol w:w="2693"/>
        <w:gridCol w:w="2410"/>
        <w:gridCol w:w="7596"/>
      </w:tblGrid>
      <w:tr w:rsidR="00375DD5" w:rsidRPr="00E42A93" w14:paraId="0135345D" w14:textId="77777777" w:rsidTr="00375DD5">
        <w:trPr>
          <w:trHeight w:val="512"/>
          <w:tblHeader/>
        </w:trPr>
        <w:tc>
          <w:tcPr>
            <w:tcW w:w="2689" w:type="dxa"/>
            <w:shd w:val="clear" w:color="auto" w:fill="BFBFBF" w:themeFill="background1" w:themeFillShade="BF"/>
            <w:vAlign w:val="center"/>
          </w:tcPr>
          <w:p w14:paraId="4CD60962" w14:textId="77777777" w:rsidR="00375DD5" w:rsidRPr="00E42A93" w:rsidRDefault="00375DD5" w:rsidP="00375DD5">
            <w:pPr>
              <w:jc w:val="center"/>
              <w:rPr>
                <w:rFonts w:ascii="Nunito Sans" w:hAnsi="Nunito Sans" w:cs="Arial"/>
                <w:b/>
                <w:bCs/>
              </w:rPr>
            </w:pPr>
            <w:r w:rsidRPr="00E42A93">
              <w:rPr>
                <w:rFonts w:ascii="Nunito Sans" w:hAnsi="Nunito Sans" w:cs="Arial"/>
                <w:b/>
                <w:bCs/>
              </w:rPr>
              <w:t>What are the hazards?</w:t>
            </w:r>
          </w:p>
        </w:tc>
        <w:tc>
          <w:tcPr>
            <w:tcW w:w="2693" w:type="dxa"/>
            <w:shd w:val="clear" w:color="auto" w:fill="BFBFBF" w:themeFill="background1" w:themeFillShade="BF"/>
            <w:vAlign w:val="center"/>
          </w:tcPr>
          <w:p w14:paraId="4A32DD6D" w14:textId="77777777" w:rsidR="00375DD5" w:rsidRPr="00E42A93" w:rsidRDefault="00375DD5" w:rsidP="00375DD5">
            <w:pPr>
              <w:jc w:val="center"/>
              <w:rPr>
                <w:rFonts w:ascii="Nunito Sans" w:hAnsi="Nunito Sans" w:cs="Arial"/>
                <w:b/>
                <w:bCs/>
              </w:rPr>
            </w:pPr>
            <w:r w:rsidRPr="00E42A93">
              <w:rPr>
                <w:rFonts w:ascii="Nunito Sans" w:hAnsi="Nunito Sans" w:cs="Arial"/>
                <w:b/>
                <w:bCs/>
              </w:rPr>
              <w:t>What are the risks?</w:t>
            </w:r>
          </w:p>
        </w:tc>
        <w:tc>
          <w:tcPr>
            <w:tcW w:w="2410" w:type="dxa"/>
            <w:shd w:val="clear" w:color="auto" w:fill="BFBFBF" w:themeFill="background1" w:themeFillShade="BF"/>
            <w:vAlign w:val="center"/>
          </w:tcPr>
          <w:p w14:paraId="1C657CDC" w14:textId="77777777" w:rsidR="00375DD5" w:rsidRPr="00E42A93" w:rsidRDefault="00375DD5" w:rsidP="00375DD5">
            <w:pPr>
              <w:jc w:val="center"/>
              <w:rPr>
                <w:rFonts w:ascii="Nunito Sans" w:hAnsi="Nunito Sans" w:cs="Arial"/>
                <w:b/>
                <w:bCs/>
              </w:rPr>
            </w:pPr>
            <w:r w:rsidRPr="00E42A93">
              <w:rPr>
                <w:rFonts w:ascii="Nunito Sans" w:hAnsi="Nunito Sans" w:cs="Arial"/>
                <w:b/>
                <w:bCs/>
              </w:rPr>
              <w:t>Who is most at risk?</w:t>
            </w:r>
          </w:p>
        </w:tc>
        <w:tc>
          <w:tcPr>
            <w:tcW w:w="7596" w:type="dxa"/>
            <w:shd w:val="clear" w:color="auto" w:fill="BFBFBF" w:themeFill="background1" w:themeFillShade="BF"/>
            <w:vAlign w:val="center"/>
          </w:tcPr>
          <w:p w14:paraId="7C73CABA" w14:textId="77777777" w:rsidR="00375DD5" w:rsidRPr="00E42A93" w:rsidRDefault="00375DD5" w:rsidP="00375DD5">
            <w:pPr>
              <w:jc w:val="center"/>
              <w:rPr>
                <w:rFonts w:ascii="Nunito Sans" w:hAnsi="Nunito Sans" w:cs="Arial"/>
                <w:b/>
                <w:bCs/>
              </w:rPr>
            </w:pPr>
            <w:r w:rsidRPr="00E42A93">
              <w:rPr>
                <w:rFonts w:ascii="Nunito Sans" w:hAnsi="Nunito Sans" w:cs="Arial"/>
                <w:b/>
                <w:bCs/>
              </w:rPr>
              <w:t>What control measures will be put in place?</w:t>
            </w:r>
          </w:p>
        </w:tc>
      </w:tr>
      <w:tr w:rsidR="00375DD5" w:rsidRPr="00E42A93" w14:paraId="49690C17" w14:textId="77777777" w:rsidTr="00D90BFF">
        <w:tc>
          <w:tcPr>
            <w:tcW w:w="2689" w:type="dxa"/>
            <w:vAlign w:val="center"/>
          </w:tcPr>
          <w:p w14:paraId="717DAF6B" w14:textId="7A5B6529" w:rsidR="007C23BB" w:rsidRDefault="007C23BB" w:rsidP="00D90BFF">
            <w:pPr>
              <w:jc w:val="center"/>
              <w:rPr>
                <w:rFonts w:ascii="Nunito Sans" w:hAnsi="Nunito Sans" w:cs="Arial"/>
                <w:b/>
                <w:bCs/>
              </w:rPr>
            </w:pPr>
            <w:r>
              <w:rPr>
                <w:rFonts w:ascii="Nunito Sans" w:hAnsi="Nunito Sans" w:cs="Arial"/>
                <w:b/>
                <w:bCs/>
              </w:rPr>
              <w:t>Furniture</w:t>
            </w:r>
          </w:p>
          <w:p w14:paraId="712691C0" w14:textId="2E6913BF" w:rsidR="00375DD5" w:rsidRPr="00E42A93" w:rsidRDefault="007C23BB" w:rsidP="00D90BFF">
            <w:pPr>
              <w:jc w:val="center"/>
              <w:rPr>
                <w:rFonts w:ascii="Nunito Sans" w:hAnsi="Nunito Sans" w:cs="Arial"/>
                <w:b/>
                <w:bCs/>
              </w:rPr>
            </w:pPr>
            <w:r>
              <w:rPr>
                <w:rFonts w:ascii="Nunito Sans" w:hAnsi="Nunito Sans" w:cs="Arial"/>
                <w:b/>
                <w:bCs/>
              </w:rPr>
              <w:t>(</w:t>
            </w:r>
            <w:r w:rsidR="00FF4BD5" w:rsidRPr="00FF4BD5">
              <w:rPr>
                <w:rFonts w:ascii="Nunito Sans" w:hAnsi="Nunito Sans" w:cs="Arial"/>
                <w:b/>
                <w:bCs/>
              </w:rPr>
              <w:t>Tables and Chairs</w:t>
            </w:r>
            <w:r>
              <w:rPr>
                <w:rFonts w:ascii="Nunito Sans" w:hAnsi="Nunito Sans" w:cs="Arial"/>
                <w:b/>
                <w:bCs/>
              </w:rPr>
              <w:t>)</w:t>
            </w:r>
          </w:p>
        </w:tc>
        <w:tc>
          <w:tcPr>
            <w:tcW w:w="2693" w:type="dxa"/>
            <w:vAlign w:val="center"/>
          </w:tcPr>
          <w:p w14:paraId="41ACE703" w14:textId="72A46EC2" w:rsidR="00640AEC" w:rsidRDefault="005E7765" w:rsidP="00D90BFF">
            <w:pPr>
              <w:rPr>
                <w:rFonts w:ascii="Nunito Sans" w:hAnsi="Nunito Sans" w:cs="Arial"/>
              </w:rPr>
            </w:pPr>
            <w:r w:rsidRPr="005E7765">
              <w:rPr>
                <w:rFonts w:ascii="Nunito Sans" w:hAnsi="Nunito Sans" w:cs="Arial"/>
              </w:rPr>
              <w:t>Trips</w:t>
            </w:r>
          </w:p>
          <w:p w14:paraId="336BA160" w14:textId="77777777" w:rsidR="00640AEC" w:rsidRDefault="00640AEC" w:rsidP="00D90BFF">
            <w:pPr>
              <w:rPr>
                <w:rFonts w:ascii="Nunito Sans" w:hAnsi="Nunito Sans" w:cs="Arial"/>
              </w:rPr>
            </w:pPr>
          </w:p>
          <w:p w14:paraId="6FB254E8" w14:textId="2CDE4698" w:rsidR="00375DD5" w:rsidRPr="00E42A93" w:rsidRDefault="00640AEC" w:rsidP="00D90BFF">
            <w:pPr>
              <w:rPr>
                <w:rFonts w:ascii="Nunito Sans" w:hAnsi="Nunito Sans" w:cs="Arial"/>
              </w:rPr>
            </w:pPr>
            <w:r w:rsidRPr="005E7765">
              <w:rPr>
                <w:rFonts w:ascii="Nunito Sans" w:hAnsi="Nunito Sans" w:cs="Arial"/>
              </w:rPr>
              <w:t>C</w:t>
            </w:r>
            <w:r w:rsidR="005E7765" w:rsidRPr="005E7765">
              <w:rPr>
                <w:rFonts w:ascii="Nunito Sans" w:hAnsi="Nunito Sans" w:cs="Arial"/>
              </w:rPr>
              <w:t>ollisions</w:t>
            </w:r>
            <w:r>
              <w:rPr>
                <w:rFonts w:ascii="Nunito Sans" w:hAnsi="Nunito Sans" w:cs="Arial"/>
              </w:rPr>
              <w:t>.</w:t>
            </w:r>
          </w:p>
        </w:tc>
        <w:tc>
          <w:tcPr>
            <w:tcW w:w="2410" w:type="dxa"/>
            <w:vAlign w:val="center"/>
          </w:tcPr>
          <w:p w14:paraId="27702BB7" w14:textId="6AF60B3C" w:rsidR="00375DD5" w:rsidRPr="00E42A93" w:rsidRDefault="00CC48B2" w:rsidP="00D90BFF">
            <w:pPr>
              <w:rPr>
                <w:rFonts w:ascii="Nunito Sans" w:hAnsi="Nunito Sans" w:cs="Arial"/>
              </w:rPr>
            </w:pPr>
            <w:r>
              <w:rPr>
                <w:rFonts w:ascii="Nunito Sans" w:hAnsi="Nunito Sans" w:cs="Arial"/>
              </w:rPr>
              <w:t>All</w:t>
            </w:r>
          </w:p>
        </w:tc>
        <w:tc>
          <w:tcPr>
            <w:tcW w:w="7596" w:type="dxa"/>
            <w:vAlign w:val="center"/>
          </w:tcPr>
          <w:p w14:paraId="209B708C" w14:textId="1EC332D6" w:rsidR="00DE0802" w:rsidRPr="00DE0802" w:rsidRDefault="007C23BB" w:rsidP="00DE0802">
            <w:pPr>
              <w:pStyle w:val="ListParagraph"/>
              <w:numPr>
                <w:ilvl w:val="0"/>
                <w:numId w:val="4"/>
              </w:numPr>
              <w:rPr>
                <w:rFonts w:ascii="Nunito Sans" w:hAnsi="Nunito Sans" w:cs="Arial"/>
              </w:rPr>
            </w:pPr>
            <w:r>
              <w:rPr>
                <w:rFonts w:ascii="Nunito Sans" w:hAnsi="Nunito Sans" w:cs="Arial"/>
              </w:rPr>
              <w:t>If table</w:t>
            </w:r>
            <w:r w:rsidR="00464158">
              <w:rPr>
                <w:rFonts w:ascii="Nunito Sans" w:hAnsi="Nunito Sans" w:cs="Arial"/>
              </w:rPr>
              <w:t>s</w:t>
            </w:r>
            <w:r>
              <w:rPr>
                <w:rFonts w:ascii="Nunito Sans" w:hAnsi="Nunito Sans" w:cs="Arial"/>
              </w:rPr>
              <w:t xml:space="preserve"> and chairs need to be moved, ensure </w:t>
            </w:r>
            <w:r w:rsidR="00626B76">
              <w:rPr>
                <w:rFonts w:ascii="Nunito Sans" w:hAnsi="Nunito Sans" w:cs="Arial"/>
              </w:rPr>
              <w:t>they are stable and moved safely, e.g., not too heavy to lift for young people.</w:t>
            </w:r>
          </w:p>
          <w:p w14:paraId="638B67E7" w14:textId="5D254BE5" w:rsidR="00DE0802" w:rsidRPr="00DE0802" w:rsidRDefault="00626B76" w:rsidP="00DE0802">
            <w:pPr>
              <w:pStyle w:val="ListParagraph"/>
              <w:numPr>
                <w:ilvl w:val="0"/>
                <w:numId w:val="4"/>
              </w:numPr>
              <w:rPr>
                <w:rFonts w:ascii="Nunito Sans" w:hAnsi="Nunito Sans" w:cs="Arial"/>
              </w:rPr>
            </w:pPr>
            <w:r>
              <w:rPr>
                <w:rFonts w:ascii="Nunito Sans" w:hAnsi="Nunito Sans" w:cs="Arial"/>
              </w:rPr>
              <w:t xml:space="preserve">Any </w:t>
            </w:r>
            <w:r w:rsidR="00BB2150">
              <w:rPr>
                <w:rFonts w:ascii="Nunito Sans" w:hAnsi="Nunito Sans" w:cs="Arial"/>
              </w:rPr>
              <w:t>tables</w:t>
            </w:r>
            <w:r w:rsidR="00960707">
              <w:rPr>
                <w:rFonts w:ascii="Nunito Sans" w:hAnsi="Nunito Sans" w:cs="Arial"/>
              </w:rPr>
              <w:t xml:space="preserve">, </w:t>
            </w:r>
            <w:r w:rsidR="00BB2150">
              <w:rPr>
                <w:rFonts w:ascii="Nunito Sans" w:hAnsi="Nunito Sans" w:cs="Arial"/>
              </w:rPr>
              <w:t>chair</w:t>
            </w:r>
            <w:r w:rsidR="00960707">
              <w:rPr>
                <w:rFonts w:ascii="Nunito Sans" w:hAnsi="Nunito Sans" w:cs="Arial"/>
              </w:rPr>
              <w:t>s</w:t>
            </w:r>
            <w:r w:rsidR="00BB2150">
              <w:rPr>
                <w:rFonts w:ascii="Nunito Sans" w:hAnsi="Nunito Sans" w:cs="Arial"/>
              </w:rPr>
              <w:t xml:space="preserve"> etc. not in use should be</w:t>
            </w:r>
            <w:r w:rsidR="00DE0802" w:rsidRPr="00DE0802">
              <w:rPr>
                <w:rFonts w:ascii="Nunito Sans" w:hAnsi="Nunito Sans" w:cs="Arial"/>
              </w:rPr>
              <w:t xml:space="preserve"> stored away. </w:t>
            </w:r>
          </w:p>
          <w:p w14:paraId="1549C075" w14:textId="643DC052" w:rsidR="00375DD5" w:rsidRPr="00E42A93" w:rsidRDefault="00DE0802" w:rsidP="00DE0802">
            <w:pPr>
              <w:pStyle w:val="ListParagraph"/>
              <w:numPr>
                <w:ilvl w:val="0"/>
                <w:numId w:val="4"/>
              </w:numPr>
              <w:rPr>
                <w:rFonts w:ascii="Nunito Sans" w:hAnsi="Nunito Sans" w:cs="Arial"/>
              </w:rPr>
            </w:pPr>
            <w:r w:rsidRPr="00DE0802">
              <w:rPr>
                <w:rFonts w:ascii="Nunito Sans" w:hAnsi="Nunito Sans" w:cs="Arial"/>
              </w:rPr>
              <w:t>Advise participants of safety rules</w:t>
            </w:r>
            <w:r w:rsidR="00960707">
              <w:rPr>
                <w:rFonts w:ascii="Nunito Sans" w:hAnsi="Nunito Sans" w:cs="Arial"/>
              </w:rPr>
              <w:t xml:space="preserve"> when moving and using furni</w:t>
            </w:r>
            <w:r w:rsidR="00FB1B47">
              <w:rPr>
                <w:rFonts w:ascii="Nunito Sans" w:hAnsi="Nunito Sans" w:cs="Arial"/>
              </w:rPr>
              <w:t>ture.</w:t>
            </w:r>
          </w:p>
        </w:tc>
      </w:tr>
      <w:tr w:rsidR="00375DD5" w:rsidRPr="00E42A93" w14:paraId="3A18A122" w14:textId="77777777" w:rsidTr="00D90BFF">
        <w:tc>
          <w:tcPr>
            <w:tcW w:w="2689" w:type="dxa"/>
            <w:vAlign w:val="center"/>
          </w:tcPr>
          <w:p w14:paraId="2B0E65C3" w14:textId="77777777" w:rsidR="00375DD5" w:rsidRDefault="008F16CF" w:rsidP="00D90BFF">
            <w:pPr>
              <w:jc w:val="center"/>
              <w:rPr>
                <w:rFonts w:ascii="Nunito Sans" w:hAnsi="Nunito Sans" w:cs="Arial"/>
                <w:b/>
                <w:bCs/>
              </w:rPr>
            </w:pPr>
            <w:r w:rsidRPr="008F16CF">
              <w:rPr>
                <w:rFonts w:ascii="Nunito Sans" w:hAnsi="Nunito Sans" w:cs="Arial"/>
                <w:b/>
                <w:bCs/>
              </w:rPr>
              <w:t>Equipment</w:t>
            </w:r>
          </w:p>
          <w:p w14:paraId="5E01A20D" w14:textId="312A5409" w:rsidR="008F16CF" w:rsidRPr="00E42A93" w:rsidRDefault="008F16CF" w:rsidP="00D90BFF">
            <w:pPr>
              <w:jc w:val="center"/>
              <w:rPr>
                <w:rFonts w:ascii="Nunito Sans" w:hAnsi="Nunito Sans" w:cs="Arial"/>
                <w:b/>
                <w:bCs/>
              </w:rPr>
            </w:pPr>
            <w:r>
              <w:rPr>
                <w:rFonts w:ascii="Nunito Sans" w:hAnsi="Nunito Sans" w:cs="Arial"/>
                <w:b/>
                <w:bCs/>
              </w:rPr>
              <w:t>(e.g., utensils)</w:t>
            </w:r>
          </w:p>
        </w:tc>
        <w:tc>
          <w:tcPr>
            <w:tcW w:w="2693" w:type="dxa"/>
            <w:vAlign w:val="center"/>
          </w:tcPr>
          <w:p w14:paraId="7FB2A270" w14:textId="3BCCC4F8" w:rsidR="00375DD5" w:rsidRPr="00E42A93" w:rsidRDefault="0051403E" w:rsidP="00D90BFF">
            <w:pPr>
              <w:rPr>
                <w:rFonts w:ascii="Nunito Sans" w:hAnsi="Nunito Sans" w:cs="Arial"/>
              </w:rPr>
            </w:pPr>
            <w:r>
              <w:rPr>
                <w:rFonts w:ascii="Nunito Sans" w:hAnsi="Nunito Sans" w:cs="Arial"/>
              </w:rPr>
              <w:t>Injuries</w:t>
            </w:r>
            <w:r w:rsidR="00640AEC">
              <w:rPr>
                <w:rFonts w:ascii="Nunito Sans" w:hAnsi="Nunito Sans" w:cs="Arial"/>
              </w:rPr>
              <w:t>.</w:t>
            </w:r>
          </w:p>
        </w:tc>
        <w:tc>
          <w:tcPr>
            <w:tcW w:w="2410" w:type="dxa"/>
            <w:vAlign w:val="center"/>
          </w:tcPr>
          <w:p w14:paraId="030E9B1A" w14:textId="6FB1432A" w:rsidR="00375DD5" w:rsidRPr="00E42A93" w:rsidRDefault="0051403E" w:rsidP="00D90BFF">
            <w:pPr>
              <w:rPr>
                <w:rFonts w:ascii="Nunito Sans" w:hAnsi="Nunito Sans" w:cs="Arial"/>
              </w:rPr>
            </w:pPr>
            <w:r>
              <w:rPr>
                <w:rFonts w:ascii="Nunito Sans" w:hAnsi="Nunito Sans" w:cs="Arial"/>
              </w:rPr>
              <w:t>Young People</w:t>
            </w:r>
          </w:p>
        </w:tc>
        <w:tc>
          <w:tcPr>
            <w:tcW w:w="7596" w:type="dxa"/>
            <w:vAlign w:val="center"/>
          </w:tcPr>
          <w:p w14:paraId="56E2A4BE" w14:textId="7D0B49F4" w:rsidR="00665BDF" w:rsidRPr="00665BDF" w:rsidRDefault="00FB1B47" w:rsidP="00665BDF">
            <w:pPr>
              <w:pStyle w:val="ListParagraph"/>
              <w:numPr>
                <w:ilvl w:val="0"/>
                <w:numId w:val="4"/>
              </w:numPr>
              <w:rPr>
                <w:rFonts w:ascii="Nunito Sans" w:hAnsi="Nunito Sans" w:cs="Arial"/>
              </w:rPr>
            </w:pPr>
            <w:r>
              <w:rPr>
                <w:rFonts w:ascii="Nunito Sans" w:hAnsi="Nunito Sans" w:cs="Arial"/>
              </w:rPr>
              <w:t>Ensure</w:t>
            </w:r>
            <w:r w:rsidR="00665BDF" w:rsidRPr="00665BDF">
              <w:rPr>
                <w:rFonts w:ascii="Nunito Sans" w:hAnsi="Nunito Sans" w:cs="Arial"/>
              </w:rPr>
              <w:t xml:space="preserve"> equipment is appropriate for the activity and ages of participants.</w:t>
            </w:r>
          </w:p>
          <w:p w14:paraId="4FD6EEF4" w14:textId="77777777" w:rsidR="00665BDF" w:rsidRPr="00665BDF" w:rsidRDefault="00665BDF" w:rsidP="00665BDF">
            <w:pPr>
              <w:pStyle w:val="ListParagraph"/>
              <w:numPr>
                <w:ilvl w:val="0"/>
                <w:numId w:val="4"/>
              </w:numPr>
              <w:rPr>
                <w:rFonts w:ascii="Nunito Sans" w:hAnsi="Nunito Sans" w:cs="Arial"/>
              </w:rPr>
            </w:pPr>
            <w:r w:rsidRPr="00665BDF">
              <w:rPr>
                <w:rFonts w:ascii="Nunito Sans" w:hAnsi="Nunito Sans" w:cs="Arial"/>
              </w:rPr>
              <w:t>Make sure equipment is in full working order and has no defects.</w:t>
            </w:r>
          </w:p>
          <w:p w14:paraId="4398A596" w14:textId="414F15A2" w:rsidR="00665BDF" w:rsidRPr="00665BDF" w:rsidRDefault="00665BDF" w:rsidP="00665BDF">
            <w:pPr>
              <w:pStyle w:val="ListParagraph"/>
              <w:numPr>
                <w:ilvl w:val="0"/>
                <w:numId w:val="4"/>
              </w:numPr>
              <w:rPr>
                <w:rFonts w:ascii="Nunito Sans" w:hAnsi="Nunito Sans" w:cs="Arial"/>
              </w:rPr>
            </w:pPr>
            <w:r w:rsidRPr="00665BDF">
              <w:rPr>
                <w:rFonts w:ascii="Nunito Sans" w:hAnsi="Nunito Sans" w:cs="Arial"/>
              </w:rPr>
              <w:t xml:space="preserve">Check where the equipment needs to be used and make sure the area is </w:t>
            </w:r>
            <w:r w:rsidR="00FB1B47">
              <w:rPr>
                <w:rFonts w:ascii="Nunito Sans" w:hAnsi="Nunito Sans" w:cs="Arial"/>
              </w:rPr>
              <w:t>prepared</w:t>
            </w:r>
            <w:r w:rsidRPr="00665BDF">
              <w:rPr>
                <w:rFonts w:ascii="Nunito Sans" w:hAnsi="Nunito Sans" w:cs="Arial"/>
              </w:rPr>
              <w:t>.</w:t>
            </w:r>
          </w:p>
          <w:p w14:paraId="52153BD1" w14:textId="3D5E0C49" w:rsidR="00665BDF" w:rsidRPr="00665BDF" w:rsidRDefault="00DA6D8A" w:rsidP="00665BDF">
            <w:pPr>
              <w:pStyle w:val="ListParagraph"/>
              <w:numPr>
                <w:ilvl w:val="0"/>
                <w:numId w:val="4"/>
              </w:numPr>
              <w:rPr>
                <w:rFonts w:ascii="Nunito Sans" w:hAnsi="Nunito Sans" w:cs="Arial"/>
              </w:rPr>
            </w:pPr>
            <w:r>
              <w:rPr>
                <w:rFonts w:ascii="Nunito Sans" w:hAnsi="Nunito Sans" w:cs="Arial"/>
              </w:rPr>
              <w:t>Consider group sizes for using</w:t>
            </w:r>
            <w:r w:rsidR="00665BDF" w:rsidRPr="00665BDF">
              <w:rPr>
                <w:rFonts w:ascii="Nunito Sans" w:hAnsi="Nunito Sans" w:cs="Arial"/>
              </w:rPr>
              <w:t xml:space="preserve"> equipment and make sure there is enough space.</w:t>
            </w:r>
          </w:p>
          <w:p w14:paraId="6260E406" w14:textId="7A0F2EC0" w:rsidR="00375DD5" w:rsidRPr="00665BDF" w:rsidRDefault="00665BDF" w:rsidP="00665BDF">
            <w:pPr>
              <w:pStyle w:val="ListParagraph"/>
              <w:numPr>
                <w:ilvl w:val="0"/>
                <w:numId w:val="4"/>
              </w:numPr>
              <w:rPr>
                <w:rFonts w:ascii="Nunito Sans" w:hAnsi="Nunito Sans" w:cs="Arial"/>
              </w:rPr>
            </w:pPr>
            <w:r w:rsidRPr="00665BDF">
              <w:rPr>
                <w:rFonts w:ascii="Nunito Sans" w:hAnsi="Nunito Sans" w:cs="Arial"/>
              </w:rPr>
              <w:t>Fully brief</w:t>
            </w:r>
            <w:r>
              <w:rPr>
                <w:rFonts w:ascii="Nunito Sans" w:hAnsi="Nunito Sans" w:cs="Arial"/>
              </w:rPr>
              <w:t xml:space="preserve"> young people</w:t>
            </w:r>
            <w:r w:rsidRPr="00665BDF">
              <w:rPr>
                <w:rFonts w:ascii="Nunito Sans" w:hAnsi="Nunito Sans" w:cs="Arial"/>
              </w:rPr>
              <w:t xml:space="preserve"> o</w:t>
            </w:r>
            <w:r>
              <w:rPr>
                <w:rFonts w:ascii="Nunito Sans" w:hAnsi="Nunito Sans" w:cs="Arial"/>
              </w:rPr>
              <w:t>n the correct</w:t>
            </w:r>
            <w:r w:rsidRPr="00665BDF">
              <w:rPr>
                <w:rFonts w:ascii="Nunito Sans" w:hAnsi="Nunito Sans" w:cs="Arial"/>
              </w:rPr>
              <w:t xml:space="preserve"> use of equipment</w:t>
            </w:r>
            <w:r>
              <w:rPr>
                <w:rFonts w:ascii="Nunito Sans" w:hAnsi="Nunito Sans" w:cs="Arial"/>
              </w:rPr>
              <w:t>.</w:t>
            </w:r>
          </w:p>
        </w:tc>
      </w:tr>
      <w:tr w:rsidR="00375DD5" w:rsidRPr="00E42A93" w14:paraId="0400AC8C" w14:textId="77777777" w:rsidTr="00D90BFF">
        <w:tc>
          <w:tcPr>
            <w:tcW w:w="2689" w:type="dxa"/>
            <w:vAlign w:val="center"/>
          </w:tcPr>
          <w:p w14:paraId="1600721C" w14:textId="77777777" w:rsidR="00375DD5" w:rsidRDefault="008F16CF" w:rsidP="00D90BFF">
            <w:pPr>
              <w:jc w:val="center"/>
              <w:rPr>
                <w:rFonts w:ascii="Nunito Sans" w:hAnsi="Nunito Sans" w:cs="Arial"/>
                <w:b/>
                <w:bCs/>
              </w:rPr>
            </w:pPr>
            <w:r>
              <w:rPr>
                <w:rFonts w:ascii="Nunito Sans" w:hAnsi="Nunito Sans" w:cs="Arial"/>
                <w:b/>
                <w:bCs/>
              </w:rPr>
              <w:t>Sharps</w:t>
            </w:r>
          </w:p>
          <w:p w14:paraId="5DEA75DC" w14:textId="6ADD6F68" w:rsidR="008F16CF" w:rsidRPr="00E42A93" w:rsidRDefault="008F16CF" w:rsidP="00D90BFF">
            <w:pPr>
              <w:jc w:val="center"/>
              <w:rPr>
                <w:rFonts w:ascii="Nunito Sans" w:hAnsi="Nunito Sans" w:cs="Arial"/>
                <w:b/>
                <w:bCs/>
              </w:rPr>
            </w:pPr>
            <w:r>
              <w:rPr>
                <w:rFonts w:ascii="Nunito Sans" w:hAnsi="Nunito Sans" w:cs="Arial"/>
                <w:b/>
                <w:bCs/>
              </w:rPr>
              <w:t>(e.g., knives)</w:t>
            </w:r>
          </w:p>
        </w:tc>
        <w:tc>
          <w:tcPr>
            <w:tcW w:w="2693" w:type="dxa"/>
            <w:vAlign w:val="center"/>
          </w:tcPr>
          <w:p w14:paraId="06B850F7" w14:textId="41ECFDAE" w:rsidR="00375DD5" w:rsidRPr="00E42A93" w:rsidRDefault="0051403E" w:rsidP="00D90BFF">
            <w:pPr>
              <w:rPr>
                <w:rFonts w:ascii="Nunito Sans" w:hAnsi="Nunito Sans" w:cs="Arial"/>
              </w:rPr>
            </w:pPr>
            <w:r>
              <w:rPr>
                <w:rFonts w:ascii="Nunito Sans" w:hAnsi="Nunito Sans" w:cs="Arial"/>
              </w:rPr>
              <w:t>Cuts</w:t>
            </w:r>
            <w:r w:rsidR="00640AEC">
              <w:rPr>
                <w:rFonts w:ascii="Nunito Sans" w:hAnsi="Nunito Sans" w:cs="Arial"/>
              </w:rPr>
              <w:t>.</w:t>
            </w:r>
          </w:p>
        </w:tc>
        <w:tc>
          <w:tcPr>
            <w:tcW w:w="2410" w:type="dxa"/>
            <w:vAlign w:val="center"/>
          </w:tcPr>
          <w:p w14:paraId="6806D79D" w14:textId="4CD1AFBF" w:rsidR="00375DD5" w:rsidRPr="00E42A93" w:rsidRDefault="0051403E" w:rsidP="00D90BFF">
            <w:pPr>
              <w:rPr>
                <w:rFonts w:ascii="Nunito Sans" w:hAnsi="Nunito Sans" w:cs="Arial"/>
              </w:rPr>
            </w:pPr>
            <w:r>
              <w:rPr>
                <w:rFonts w:ascii="Nunito Sans" w:hAnsi="Nunito Sans" w:cs="Arial"/>
              </w:rPr>
              <w:t>Young People</w:t>
            </w:r>
          </w:p>
        </w:tc>
        <w:tc>
          <w:tcPr>
            <w:tcW w:w="7596" w:type="dxa"/>
            <w:vAlign w:val="center"/>
          </w:tcPr>
          <w:p w14:paraId="13DDC0B1" w14:textId="77777777" w:rsidR="00665BDF" w:rsidRPr="00665BDF" w:rsidRDefault="00665BDF" w:rsidP="00665BDF">
            <w:pPr>
              <w:pStyle w:val="ListParagraph"/>
              <w:numPr>
                <w:ilvl w:val="0"/>
                <w:numId w:val="4"/>
              </w:numPr>
              <w:rPr>
                <w:rFonts w:ascii="Nunito Sans" w:hAnsi="Nunito Sans" w:cs="Arial"/>
              </w:rPr>
            </w:pPr>
            <w:r w:rsidRPr="00665BDF">
              <w:rPr>
                <w:rFonts w:ascii="Nunito Sans" w:hAnsi="Nunito Sans" w:cs="Arial"/>
              </w:rPr>
              <w:t>Count sharp objects out and back in again.</w:t>
            </w:r>
          </w:p>
          <w:p w14:paraId="6C36B694" w14:textId="77777777" w:rsidR="00375DD5" w:rsidRDefault="00665BDF" w:rsidP="00542726">
            <w:pPr>
              <w:pStyle w:val="ListParagraph"/>
              <w:numPr>
                <w:ilvl w:val="0"/>
                <w:numId w:val="4"/>
              </w:numPr>
              <w:rPr>
                <w:rFonts w:ascii="Nunito Sans" w:hAnsi="Nunito Sans" w:cs="Arial"/>
              </w:rPr>
            </w:pPr>
            <w:r>
              <w:rPr>
                <w:rFonts w:ascii="Nunito Sans" w:hAnsi="Nunito Sans" w:cs="Arial"/>
              </w:rPr>
              <w:t>Show young people how to correctly use sharp objects.</w:t>
            </w:r>
          </w:p>
          <w:p w14:paraId="4801F20E" w14:textId="77777777" w:rsidR="00665BDF" w:rsidRDefault="00665BDF" w:rsidP="00542726">
            <w:pPr>
              <w:pStyle w:val="ListParagraph"/>
              <w:numPr>
                <w:ilvl w:val="0"/>
                <w:numId w:val="4"/>
              </w:numPr>
              <w:rPr>
                <w:rFonts w:ascii="Nunito Sans" w:hAnsi="Nunito Sans" w:cs="Arial"/>
              </w:rPr>
            </w:pPr>
            <w:r>
              <w:rPr>
                <w:rFonts w:ascii="Nunito Sans" w:hAnsi="Nunito Sans" w:cs="Arial"/>
              </w:rPr>
              <w:t>Store sharp objects out of reach, particularly of young children.</w:t>
            </w:r>
          </w:p>
          <w:p w14:paraId="698A919A" w14:textId="0551CDD3" w:rsidR="00665BDF" w:rsidRPr="00E42A93" w:rsidRDefault="00665BDF" w:rsidP="00542726">
            <w:pPr>
              <w:pStyle w:val="ListParagraph"/>
              <w:numPr>
                <w:ilvl w:val="0"/>
                <w:numId w:val="4"/>
              </w:numPr>
              <w:rPr>
                <w:rFonts w:ascii="Nunito Sans" w:hAnsi="Nunito Sans" w:cs="Arial"/>
              </w:rPr>
            </w:pPr>
            <w:r>
              <w:rPr>
                <w:rFonts w:ascii="Nunito Sans" w:hAnsi="Nunito Sans" w:cs="Arial"/>
              </w:rPr>
              <w:t>Consider additional supervision or small groups when using sharps.</w:t>
            </w:r>
          </w:p>
        </w:tc>
      </w:tr>
      <w:tr w:rsidR="00375DD5" w:rsidRPr="00E42A93" w14:paraId="47E3ADDC" w14:textId="77777777" w:rsidTr="00D90BFF">
        <w:tc>
          <w:tcPr>
            <w:tcW w:w="2689" w:type="dxa"/>
            <w:vAlign w:val="center"/>
          </w:tcPr>
          <w:p w14:paraId="33BB929A" w14:textId="77777777" w:rsidR="00375DD5" w:rsidRDefault="00EC2D57" w:rsidP="00D90BFF">
            <w:pPr>
              <w:jc w:val="center"/>
              <w:rPr>
                <w:rFonts w:ascii="Nunito Sans" w:hAnsi="Nunito Sans" w:cs="Arial"/>
                <w:b/>
                <w:bCs/>
              </w:rPr>
            </w:pPr>
            <w:r w:rsidRPr="00EC2D57">
              <w:rPr>
                <w:rFonts w:ascii="Nunito Sans" w:hAnsi="Nunito Sans" w:cs="Arial"/>
                <w:b/>
                <w:bCs/>
              </w:rPr>
              <w:t>Heat Sources</w:t>
            </w:r>
          </w:p>
          <w:p w14:paraId="28E8240B" w14:textId="7FA3324B" w:rsidR="00EC2D57" w:rsidRPr="00E42A93" w:rsidRDefault="00EC2D57" w:rsidP="00D90BFF">
            <w:pPr>
              <w:jc w:val="center"/>
              <w:rPr>
                <w:rFonts w:ascii="Nunito Sans" w:hAnsi="Nunito Sans" w:cs="Arial"/>
                <w:b/>
                <w:bCs/>
              </w:rPr>
            </w:pPr>
            <w:r>
              <w:rPr>
                <w:rFonts w:ascii="Nunito Sans" w:hAnsi="Nunito Sans" w:cs="Arial"/>
                <w:b/>
                <w:bCs/>
              </w:rPr>
              <w:t>(e.g., cookers, toasters, kettles etc.)</w:t>
            </w:r>
          </w:p>
        </w:tc>
        <w:tc>
          <w:tcPr>
            <w:tcW w:w="2693" w:type="dxa"/>
            <w:vAlign w:val="center"/>
          </w:tcPr>
          <w:p w14:paraId="041A1098" w14:textId="6CC0F7BD" w:rsidR="000F2606" w:rsidRDefault="00EC2D57" w:rsidP="00D90BFF">
            <w:pPr>
              <w:rPr>
                <w:rFonts w:ascii="Nunito Sans" w:hAnsi="Nunito Sans" w:cs="Arial"/>
              </w:rPr>
            </w:pPr>
            <w:r>
              <w:rPr>
                <w:rFonts w:ascii="Nunito Sans" w:hAnsi="Nunito Sans" w:cs="Arial"/>
              </w:rPr>
              <w:t>Burns</w:t>
            </w:r>
            <w:r w:rsidR="00640AEC">
              <w:rPr>
                <w:rFonts w:ascii="Nunito Sans" w:hAnsi="Nunito Sans" w:cs="Arial"/>
              </w:rPr>
              <w:t>.</w:t>
            </w:r>
          </w:p>
          <w:p w14:paraId="1F0EDBA0" w14:textId="77777777" w:rsidR="000F2606" w:rsidRDefault="000F2606" w:rsidP="00D90BFF">
            <w:pPr>
              <w:rPr>
                <w:rFonts w:ascii="Nunito Sans" w:hAnsi="Nunito Sans" w:cs="Arial"/>
              </w:rPr>
            </w:pPr>
          </w:p>
          <w:p w14:paraId="6CBB81C6" w14:textId="1F71A011" w:rsidR="00375DD5" w:rsidRPr="00E42A93" w:rsidRDefault="00640AEC" w:rsidP="00D90BFF">
            <w:pPr>
              <w:rPr>
                <w:rFonts w:ascii="Nunito Sans" w:hAnsi="Nunito Sans" w:cs="Arial"/>
              </w:rPr>
            </w:pPr>
            <w:r>
              <w:rPr>
                <w:rFonts w:ascii="Nunito Sans" w:hAnsi="Nunito Sans" w:cs="Arial"/>
              </w:rPr>
              <w:t>S</w:t>
            </w:r>
            <w:r w:rsidR="00EC2D57">
              <w:rPr>
                <w:rFonts w:ascii="Nunito Sans" w:hAnsi="Nunito Sans" w:cs="Arial"/>
              </w:rPr>
              <w:t>calds</w:t>
            </w:r>
            <w:r>
              <w:rPr>
                <w:rFonts w:ascii="Nunito Sans" w:hAnsi="Nunito Sans" w:cs="Arial"/>
              </w:rPr>
              <w:t>.</w:t>
            </w:r>
          </w:p>
        </w:tc>
        <w:tc>
          <w:tcPr>
            <w:tcW w:w="2410" w:type="dxa"/>
            <w:vAlign w:val="center"/>
          </w:tcPr>
          <w:p w14:paraId="706E8994" w14:textId="2D7C9343" w:rsidR="00375DD5" w:rsidRPr="00E42A93" w:rsidRDefault="00EC2D57" w:rsidP="00D90BFF">
            <w:pPr>
              <w:rPr>
                <w:rFonts w:ascii="Nunito Sans" w:hAnsi="Nunito Sans" w:cs="Arial"/>
              </w:rPr>
            </w:pPr>
            <w:r>
              <w:rPr>
                <w:rFonts w:ascii="Nunito Sans" w:hAnsi="Nunito Sans" w:cs="Arial"/>
              </w:rPr>
              <w:t>Young People</w:t>
            </w:r>
          </w:p>
        </w:tc>
        <w:tc>
          <w:tcPr>
            <w:tcW w:w="7596" w:type="dxa"/>
            <w:vAlign w:val="center"/>
          </w:tcPr>
          <w:p w14:paraId="785C505B" w14:textId="4EA10A7D" w:rsidR="006D50C5" w:rsidRPr="006D50C5" w:rsidRDefault="006D50C5" w:rsidP="006D50C5">
            <w:pPr>
              <w:pStyle w:val="ListParagraph"/>
              <w:numPr>
                <w:ilvl w:val="0"/>
                <w:numId w:val="4"/>
              </w:numPr>
              <w:rPr>
                <w:rFonts w:ascii="Nunito Sans" w:hAnsi="Nunito Sans" w:cs="Arial"/>
              </w:rPr>
            </w:pPr>
            <w:r w:rsidRPr="006D50C5">
              <w:rPr>
                <w:rFonts w:ascii="Nunito Sans" w:hAnsi="Nunito Sans" w:cs="Arial"/>
              </w:rPr>
              <w:t>Have a set area for the use of heat</w:t>
            </w:r>
            <w:r w:rsidR="001F1101">
              <w:rPr>
                <w:rFonts w:ascii="Nunito Sans" w:hAnsi="Nunito Sans" w:cs="Arial"/>
              </w:rPr>
              <w:t>ing equipment.</w:t>
            </w:r>
          </w:p>
          <w:p w14:paraId="40A615E5" w14:textId="385A2329" w:rsidR="006D50C5" w:rsidRPr="006D50C5" w:rsidRDefault="003406C5" w:rsidP="006D50C5">
            <w:pPr>
              <w:pStyle w:val="ListParagraph"/>
              <w:numPr>
                <w:ilvl w:val="0"/>
                <w:numId w:val="4"/>
              </w:numPr>
              <w:rPr>
                <w:rFonts w:ascii="Nunito Sans" w:hAnsi="Nunito Sans" w:cs="Arial"/>
              </w:rPr>
            </w:pPr>
            <w:r>
              <w:rPr>
                <w:rFonts w:ascii="Nunito Sans" w:hAnsi="Nunito Sans" w:cs="Arial"/>
              </w:rPr>
              <w:t>When using with younger children (</w:t>
            </w:r>
            <w:r w:rsidR="00FB0E92">
              <w:rPr>
                <w:rFonts w:ascii="Nunito Sans" w:hAnsi="Nunito Sans" w:cs="Arial"/>
              </w:rPr>
              <w:t>e.g.,</w:t>
            </w:r>
            <w:r>
              <w:rPr>
                <w:rFonts w:ascii="Nunito Sans" w:hAnsi="Nunito Sans" w:cs="Arial"/>
              </w:rPr>
              <w:t xml:space="preserve"> squirrels and Beavers)</w:t>
            </w:r>
            <w:r w:rsidR="00EC2B18">
              <w:rPr>
                <w:rFonts w:ascii="Nunito Sans" w:hAnsi="Nunito Sans" w:cs="Arial"/>
              </w:rPr>
              <w:t xml:space="preserve"> </w:t>
            </w:r>
            <w:r>
              <w:rPr>
                <w:rFonts w:ascii="Nunito Sans" w:hAnsi="Nunito Sans" w:cs="Arial"/>
              </w:rPr>
              <w:t xml:space="preserve">consider </w:t>
            </w:r>
            <w:r w:rsidR="006D50C5" w:rsidRPr="006D50C5">
              <w:rPr>
                <w:rFonts w:ascii="Nunito Sans" w:hAnsi="Nunito Sans" w:cs="Arial"/>
              </w:rPr>
              <w:t xml:space="preserve">a </w:t>
            </w:r>
            <w:proofErr w:type="gramStart"/>
            <w:r>
              <w:rPr>
                <w:rFonts w:ascii="Nunito Sans" w:hAnsi="Nunito Sans" w:cs="Arial"/>
              </w:rPr>
              <w:t>one to one</w:t>
            </w:r>
            <w:proofErr w:type="gramEnd"/>
            <w:r>
              <w:rPr>
                <w:rFonts w:ascii="Nunito Sans" w:hAnsi="Nunito Sans" w:cs="Arial"/>
              </w:rPr>
              <w:t xml:space="preserve"> ratio of</w:t>
            </w:r>
            <w:r w:rsidR="006D50C5" w:rsidRPr="006D50C5">
              <w:rPr>
                <w:rFonts w:ascii="Nunito Sans" w:hAnsi="Nunito Sans" w:cs="Arial"/>
              </w:rPr>
              <w:t xml:space="preserve"> young person</w:t>
            </w:r>
            <w:r>
              <w:rPr>
                <w:rFonts w:ascii="Nunito Sans" w:hAnsi="Nunito Sans" w:cs="Arial"/>
              </w:rPr>
              <w:t>s to leaders.</w:t>
            </w:r>
          </w:p>
          <w:p w14:paraId="3EA2D433" w14:textId="458F9606" w:rsidR="006D50C5" w:rsidRPr="006D50C5" w:rsidRDefault="006D50C5" w:rsidP="006D50C5">
            <w:pPr>
              <w:pStyle w:val="ListParagraph"/>
              <w:numPr>
                <w:ilvl w:val="0"/>
                <w:numId w:val="4"/>
              </w:numPr>
              <w:rPr>
                <w:rFonts w:ascii="Nunito Sans" w:hAnsi="Nunito Sans" w:cs="Arial"/>
              </w:rPr>
            </w:pPr>
            <w:r w:rsidRPr="006D50C5">
              <w:rPr>
                <w:rFonts w:ascii="Nunito Sans" w:hAnsi="Nunito Sans" w:cs="Arial"/>
              </w:rPr>
              <w:t xml:space="preserve">Clear rules </w:t>
            </w:r>
            <w:r w:rsidR="001C73BC">
              <w:rPr>
                <w:rFonts w:ascii="Nunito Sans" w:hAnsi="Nunito Sans" w:cs="Arial"/>
              </w:rPr>
              <w:t xml:space="preserve">should </w:t>
            </w:r>
            <w:r w:rsidRPr="006D50C5">
              <w:rPr>
                <w:rFonts w:ascii="Nunito Sans" w:hAnsi="Nunito Sans" w:cs="Arial"/>
              </w:rPr>
              <w:t>be set out t</w:t>
            </w:r>
            <w:r w:rsidR="001C73BC">
              <w:rPr>
                <w:rFonts w:ascii="Nunito Sans" w:hAnsi="Nunito Sans" w:cs="Arial"/>
              </w:rPr>
              <w:t>o</w:t>
            </w:r>
            <w:r w:rsidRPr="006D50C5">
              <w:rPr>
                <w:rFonts w:ascii="Nunito Sans" w:hAnsi="Nunito Sans" w:cs="Arial"/>
              </w:rPr>
              <w:t xml:space="preserve"> participants before use</w:t>
            </w:r>
            <w:r w:rsidR="00FB0E92">
              <w:rPr>
                <w:rFonts w:ascii="Nunito Sans" w:hAnsi="Nunito Sans" w:cs="Arial"/>
              </w:rPr>
              <w:t>, including what to do if they burn themselves.</w:t>
            </w:r>
          </w:p>
          <w:p w14:paraId="0A3BBD3E" w14:textId="77777777" w:rsidR="006D50C5" w:rsidRPr="006D50C5" w:rsidRDefault="006D50C5" w:rsidP="006D50C5">
            <w:pPr>
              <w:pStyle w:val="ListParagraph"/>
              <w:numPr>
                <w:ilvl w:val="0"/>
                <w:numId w:val="4"/>
              </w:numPr>
              <w:rPr>
                <w:rFonts w:ascii="Nunito Sans" w:hAnsi="Nunito Sans" w:cs="Arial"/>
              </w:rPr>
            </w:pPr>
            <w:r w:rsidRPr="006D50C5">
              <w:rPr>
                <w:rFonts w:ascii="Nunito Sans" w:hAnsi="Nunito Sans" w:cs="Arial"/>
              </w:rPr>
              <w:lastRenderedPageBreak/>
              <w:t>Take extra care when using the cooker or oven and ensure that they are heated to the correct temperature.</w:t>
            </w:r>
          </w:p>
          <w:p w14:paraId="30D79DDC" w14:textId="0344CAD9" w:rsidR="006D50C5" w:rsidRPr="006D50C5" w:rsidRDefault="006D50C5" w:rsidP="006D50C5">
            <w:pPr>
              <w:pStyle w:val="ListParagraph"/>
              <w:numPr>
                <w:ilvl w:val="0"/>
                <w:numId w:val="4"/>
              </w:numPr>
              <w:rPr>
                <w:rFonts w:ascii="Nunito Sans" w:hAnsi="Nunito Sans" w:cs="Arial"/>
              </w:rPr>
            </w:pPr>
            <w:r w:rsidRPr="006D50C5">
              <w:rPr>
                <w:rFonts w:ascii="Nunito Sans" w:hAnsi="Nunito Sans" w:cs="Arial"/>
              </w:rPr>
              <w:t xml:space="preserve">The cooker and oven should be turned off after use and others should be informed that the surface </w:t>
            </w:r>
            <w:r w:rsidR="006B637E">
              <w:rPr>
                <w:rFonts w:ascii="Nunito Sans" w:hAnsi="Nunito Sans" w:cs="Arial"/>
              </w:rPr>
              <w:t>may</w:t>
            </w:r>
            <w:r w:rsidRPr="006D50C5">
              <w:rPr>
                <w:rFonts w:ascii="Nunito Sans" w:hAnsi="Nunito Sans" w:cs="Arial"/>
              </w:rPr>
              <w:t xml:space="preserve"> still be hot. </w:t>
            </w:r>
          </w:p>
          <w:p w14:paraId="5BA0EE52" w14:textId="6398F398" w:rsidR="00375DD5" w:rsidRPr="00E42A93" w:rsidRDefault="006D50C5" w:rsidP="006D50C5">
            <w:pPr>
              <w:pStyle w:val="ListParagraph"/>
              <w:numPr>
                <w:ilvl w:val="0"/>
                <w:numId w:val="4"/>
              </w:numPr>
              <w:rPr>
                <w:rFonts w:ascii="Nunito Sans" w:hAnsi="Nunito Sans" w:cs="Arial"/>
              </w:rPr>
            </w:pPr>
            <w:r w:rsidRPr="006D50C5">
              <w:rPr>
                <w:rFonts w:ascii="Nunito Sans" w:hAnsi="Nunito Sans" w:cs="Arial"/>
              </w:rPr>
              <w:t>Use appropriate protection when holding hot objects and moving things into or out of the oven</w:t>
            </w:r>
            <w:r w:rsidR="00FB0E92">
              <w:rPr>
                <w:rFonts w:ascii="Nunito Sans" w:hAnsi="Nunito Sans" w:cs="Arial"/>
              </w:rPr>
              <w:t>, e.g., oven gloves.</w:t>
            </w:r>
          </w:p>
        </w:tc>
      </w:tr>
      <w:tr w:rsidR="00375DD5" w:rsidRPr="00E42A93" w14:paraId="382BFBCC" w14:textId="77777777" w:rsidTr="00D90BFF">
        <w:tc>
          <w:tcPr>
            <w:tcW w:w="2689" w:type="dxa"/>
            <w:vAlign w:val="center"/>
          </w:tcPr>
          <w:p w14:paraId="0491A43F" w14:textId="2B727695" w:rsidR="00375DD5" w:rsidRPr="00E42A93" w:rsidRDefault="007C4C40" w:rsidP="00D90BFF">
            <w:pPr>
              <w:jc w:val="center"/>
              <w:rPr>
                <w:rFonts w:ascii="Nunito Sans" w:hAnsi="Nunito Sans" w:cs="Arial"/>
                <w:b/>
                <w:bCs/>
              </w:rPr>
            </w:pPr>
            <w:r w:rsidRPr="007C4C40">
              <w:rPr>
                <w:rFonts w:ascii="Nunito Sans" w:hAnsi="Nunito Sans" w:cs="Arial"/>
                <w:b/>
                <w:bCs/>
              </w:rPr>
              <w:lastRenderedPageBreak/>
              <w:t>Cables and Electricity</w:t>
            </w:r>
          </w:p>
        </w:tc>
        <w:tc>
          <w:tcPr>
            <w:tcW w:w="2693" w:type="dxa"/>
            <w:vAlign w:val="center"/>
          </w:tcPr>
          <w:p w14:paraId="6759C9C3" w14:textId="3211E87E" w:rsidR="000F2606" w:rsidRDefault="005A09FB" w:rsidP="00D90BFF">
            <w:pPr>
              <w:rPr>
                <w:rFonts w:ascii="Nunito Sans" w:hAnsi="Nunito Sans" w:cs="Arial"/>
              </w:rPr>
            </w:pPr>
            <w:r w:rsidRPr="005A09FB">
              <w:rPr>
                <w:rFonts w:ascii="Nunito Sans" w:hAnsi="Nunito Sans" w:cs="Arial"/>
              </w:rPr>
              <w:t>Trips</w:t>
            </w:r>
            <w:r w:rsidR="000F2606">
              <w:rPr>
                <w:rFonts w:ascii="Nunito Sans" w:hAnsi="Nunito Sans" w:cs="Arial"/>
              </w:rPr>
              <w:t>.</w:t>
            </w:r>
          </w:p>
          <w:p w14:paraId="2240AEDF" w14:textId="77777777" w:rsidR="000F2606" w:rsidRDefault="000F2606" w:rsidP="00D90BFF">
            <w:pPr>
              <w:rPr>
                <w:rFonts w:ascii="Nunito Sans" w:hAnsi="Nunito Sans" w:cs="Arial"/>
              </w:rPr>
            </w:pPr>
          </w:p>
          <w:p w14:paraId="6256B7C3" w14:textId="4FD21584" w:rsidR="00375DD5" w:rsidRPr="00E42A93" w:rsidRDefault="000F2606" w:rsidP="00D90BFF">
            <w:pPr>
              <w:rPr>
                <w:rFonts w:ascii="Nunito Sans" w:hAnsi="Nunito Sans" w:cs="Arial"/>
              </w:rPr>
            </w:pPr>
            <w:r w:rsidRPr="005A09FB">
              <w:rPr>
                <w:rFonts w:ascii="Nunito Sans" w:hAnsi="Nunito Sans" w:cs="Arial"/>
              </w:rPr>
              <w:t>E</w:t>
            </w:r>
            <w:r w:rsidR="005A09FB" w:rsidRPr="005A09FB">
              <w:rPr>
                <w:rFonts w:ascii="Nunito Sans" w:hAnsi="Nunito Sans" w:cs="Arial"/>
              </w:rPr>
              <w:t>lectrocution</w:t>
            </w:r>
            <w:r>
              <w:rPr>
                <w:rFonts w:ascii="Nunito Sans" w:hAnsi="Nunito Sans" w:cs="Arial"/>
              </w:rPr>
              <w:t>.</w:t>
            </w:r>
          </w:p>
        </w:tc>
        <w:tc>
          <w:tcPr>
            <w:tcW w:w="2410" w:type="dxa"/>
            <w:vAlign w:val="center"/>
          </w:tcPr>
          <w:p w14:paraId="33D49A7E" w14:textId="10D2D865" w:rsidR="00375DD5" w:rsidRPr="00E42A93" w:rsidRDefault="002B7289" w:rsidP="00D90BFF">
            <w:pPr>
              <w:rPr>
                <w:rFonts w:ascii="Nunito Sans" w:hAnsi="Nunito Sans" w:cs="Arial"/>
              </w:rPr>
            </w:pPr>
            <w:r>
              <w:rPr>
                <w:rFonts w:ascii="Nunito Sans" w:hAnsi="Nunito Sans" w:cs="Arial"/>
              </w:rPr>
              <w:t>All</w:t>
            </w:r>
          </w:p>
        </w:tc>
        <w:tc>
          <w:tcPr>
            <w:tcW w:w="7596" w:type="dxa"/>
            <w:vAlign w:val="center"/>
          </w:tcPr>
          <w:p w14:paraId="1921B198" w14:textId="0C7C58E3" w:rsidR="005C7CE2" w:rsidRPr="005C7CE2" w:rsidRDefault="005C7CE2" w:rsidP="005C7CE2">
            <w:pPr>
              <w:pStyle w:val="ListParagraph"/>
              <w:numPr>
                <w:ilvl w:val="0"/>
                <w:numId w:val="4"/>
              </w:numPr>
              <w:rPr>
                <w:rFonts w:ascii="Nunito Sans" w:hAnsi="Nunito Sans" w:cs="Arial"/>
              </w:rPr>
            </w:pPr>
            <w:r w:rsidRPr="005C7CE2">
              <w:rPr>
                <w:rFonts w:ascii="Nunito Sans" w:hAnsi="Nunito Sans" w:cs="Arial"/>
              </w:rPr>
              <w:t xml:space="preserve">Keep </w:t>
            </w:r>
            <w:r>
              <w:rPr>
                <w:rFonts w:ascii="Nunito Sans" w:hAnsi="Nunito Sans" w:cs="Arial"/>
              </w:rPr>
              <w:t xml:space="preserve">electrical </w:t>
            </w:r>
            <w:r w:rsidRPr="005C7CE2">
              <w:rPr>
                <w:rFonts w:ascii="Nunito Sans" w:hAnsi="Nunito Sans" w:cs="Arial"/>
              </w:rPr>
              <w:t>appliances near power sources</w:t>
            </w:r>
            <w:r w:rsidR="00D25640">
              <w:rPr>
                <w:rFonts w:ascii="Nunito Sans" w:hAnsi="Nunito Sans" w:cs="Arial"/>
              </w:rPr>
              <w:t>, avoid trailing cables.</w:t>
            </w:r>
          </w:p>
          <w:p w14:paraId="3CA6CF6A" w14:textId="3B8D8D5D" w:rsidR="005C7CE2" w:rsidRPr="005C7CE2" w:rsidRDefault="005C7CE2" w:rsidP="005C7CE2">
            <w:pPr>
              <w:pStyle w:val="ListParagraph"/>
              <w:numPr>
                <w:ilvl w:val="0"/>
                <w:numId w:val="4"/>
              </w:numPr>
              <w:rPr>
                <w:rFonts w:ascii="Nunito Sans" w:hAnsi="Nunito Sans" w:cs="Arial"/>
              </w:rPr>
            </w:pPr>
            <w:r w:rsidRPr="005C7CE2">
              <w:rPr>
                <w:rFonts w:ascii="Nunito Sans" w:hAnsi="Nunito Sans" w:cs="Arial"/>
              </w:rPr>
              <w:t xml:space="preserve">No liquids </w:t>
            </w:r>
            <w:r w:rsidR="00F53F9D">
              <w:rPr>
                <w:rFonts w:ascii="Nunito Sans" w:hAnsi="Nunito Sans" w:cs="Arial"/>
              </w:rPr>
              <w:t xml:space="preserve">should be used </w:t>
            </w:r>
            <w:r w:rsidRPr="005C7CE2">
              <w:rPr>
                <w:rFonts w:ascii="Nunito Sans" w:hAnsi="Nunito Sans" w:cs="Arial"/>
              </w:rPr>
              <w:t>near electric items</w:t>
            </w:r>
            <w:r w:rsidR="00D25640">
              <w:rPr>
                <w:rFonts w:ascii="Nunito Sans" w:hAnsi="Nunito Sans" w:cs="Arial"/>
              </w:rPr>
              <w:t xml:space="preserve">, </w:t>
            </w:r>
            <w:r w:rsidRPr="005C7CE2">
              <w:rPr>
                <w:rFonts w:ascii="Nunito Sans" w:hAnsi="Nunito Sans" w:cs="Arial"/>
              </w:rPr>
              <w:t>where possible.</w:t>
            </w:r>
          </w:p>
          <w:p w14:paraId="666FDC03" w14:textId="784F7279" w:rsidR="005C7CE2" w:rsidRPr="005C7CE2" w:rsidRDefault="005C7CE2" w:rsidP="005C7CE2">
            <w:pPr>
              <w:pStyle w:val="ListParagraph"/>
              <w:numPr>
                <w:ilvl w:val="0"/>
                <w:numId w:val="4"/>
              </w:numPr>
              <w:rPr>
                <w:rFonts w:ascii="Nunito Sans" w:hAnsi="Nunito Sans" w:cs="Arial"/>
              </w:rPr>
            </w:pPr>
            <w:r w:rsidRPr="005C7CE2">
              <w:rPr>
                <w:rFonts w:ascii="Nunito Sans" w:hAnsi="Nunito Sans" w:cs="Arial"/>
              </w:rPr>
              <w:t xml:space="preserve">Clear rules </w:t>
            </w:r>
            <w:r w:rsidR="00D25640">
              <w:rPr>
                <w:rFonts w:ascii="Nunito Sans" w:hAnsi="Nunito Sans" w:cs="Arial"/>
              </w:rPr>
              <w:t>should</w:t>
            </w:r>
            <w:r w:rsidRPr="005C7CE2">
              <w:rPr>
                <w:rFonts w:ascii="Nunito Sans" w:hAnsi="Nunito Sans" w:cs="Arial"/>
              </w:rPr>
              <w:t xml:space="preserve"> be set for the use of electrical items and all participants </w:t>
            </w:r>
            <w:r w:rsidR="00F53F9D">
              <w:rPr>
                <w:rFonts w:ascii="Nunito Sans" w:hAnsi="Nunito Sans" w:cs="Arial"/>
              </w:rPr>
              <w:t>should</w:t>
            </w:r>
            <w:r w:rsidRPr="005C7CE2">
              <w:rPr>
                <w:rFonts w:ascii="Nunito Sans" w:hAnsi="Nunito Sans" w:cs="Arial"/>
              </w:rPr>
              <w:t xml:space="preserve"> be briefed </w:t>
            </w:r>
            <w:r w:rsidR="00F53F9D">
              <w:rPr>
                <w:rFonts w:ascii="Nunito Sans" w:hAnsi="Nunito Sans" w:cs="Arial"/>
              </w:rPr>
              <w:t xml:space="preserve">on the correct </w:t>
            </w:r>
            <w:r w:rsidRPr="005C7CE2">
              <w:rPr>
                <w:rFonts w:ascii="Nunito Sans" w:hAnsi="Nunito Sans" w:cs="Arial"/>
              </w:rPr>
              <w:t>use.</w:t>
            </w:r>
          </w:p>
          <w:p w14:paraId="7BB93362" w14:textId="34BDAE3F" w:rsidR="00DA33B0" w:rsidRPr="00DA33B0" w:rsidRDefault="00DA33B0" w:rsidP="00DA33B0">
            <w:pPr>
              <w:pStyle w:val="ListParagraph"/>
              <w:numPr>
                <w:ilvl w:val="0"/>
                <w:numId w:val="4"/>
              </w:numPr>
              <w:rPr>
                <w:rFonts w:ascii="Nunito Sans" w:hAnsi="Nunito Sans" w:cs="Arial"/>
              </w:rPr>
            </w:pPr>
            <w:r w:rsidRPr="00DA33B0">
              <w:rPr>
                <w:rFonts w:ascii="Nunito Sans" w:hAnsi="Nunito Sans" w:cs="Arial"/>
              </w:rPr>
              <w:t>When using with younger children (e.g., squirrels and Beavers) consider</w:t>
            </w:r>
            <w:r>
              <w:rPr>
                <w:rFonts w:ascii="Nunito Sans" w:hAnsi="Nunito Sans" w:cs="Arial"/>
              </w:rPr>
              <w:t xml:space="preserve"> </w:t>
            </w:r>
            <w:r w:rsidR="00B868EE">
              <w:rPr>
                <w:rFonts w:ascii="Nunito Sans" w:hAnsi="Nunito Sans" w:cs="Arial"/>
              </w:rPr>
              <w:t>small groups</w:t>
            </w:r>
            <w:r>
              <w:rPr>
                <w:rFonts w:ascii="Nunito Sans" w:hAnsi="Nunito Sans" w:cs="Arial"/>
              </w:rPr>
              <w:t xml:space="preserve"> or a</w:t>
            </w:r>
            <w:r w:rsidRPr="00DA33B0">
              <w:rPr>
                <w:rFonts w:ascii="Nunito Sans" w:hAnsi="Nunito Sans" w:cs="Arial"/>
              </w:rPr>
              <w:t xml:space="preserve"> </w:t>
            </w:r>
            <w:proofErr w:type="gramStart"/>
            <w:r w:rsidRPr="00DA33B0">
              <w:rPr>
                <w:rFonts w:ascii="Nunito Sans" w:hAnsi="Nunito Sans" w:cs="Arial"/>
              </w:rPr>
              <w:t>one to one</w:t>
            </w:r>
            <w:proofErr w:type="gramEnd"/>
            <w:r w:rsidRPr="00DA33B0">
              <w:rPr>
                <w:rFonts w:ascii="Nunito Sans" w:hAnsi="Nunito Sans" w:cs="Arial"/>
              </w:rPr>
              <w:t xml:space="preserve"> ratio of young persons to leaders.</w:t>
            </w:r>
          </w:p>
          <w:p w14:paraId="14DC76F7" w14:textId="3DA2ED8B" w:rsidR="005C7CE2" w:rsidRPr="005C7CE2" w:rsidRDefault="005C7CE2" w:rsidP="005C7CE2">
            <w:pPr>
              <w:pStyle w:val="ListParagraph"/>
              <w:numPr>
                <w:ilvl w:val="0"/>
                <w:numId w:val="4"/>
              </w:numPr>
              <w:rPr>
                <w:rFonts w:ascii="Nunito Sans" w:hAnsi="Nunito Sans" w:cs="Arial"/>
              </w:rPr>
            </w:pPr>
            <w:r w:rsidRPr="005C7CE2">
              <w:rPr>
                <w:rFonts w:ascii="Nunito Sans" w:hAnsi="Nunito Sans" w:cs="Arial"/>
              </w:rPr>
              <w:t>Young</w:t>
            </w:r>
            <w:r w:rsidR="00D25640">
              <w:rPr>
                <w:rFonts w:ascii="Nunito Sans" w:hAnsi="Nunito Sans" w:cs="Arial"/>
              </w:rPr>
              <w:t>er</w:t>
            </w:r>
            <w:r w:rsidRPr="005C7CE2">
              <w:rPr>
                <w:rFonts w:ascii="Nunito Sans" w:hAnsi="Nunito Sans" w:cs="Arial"/>
              </w:rPr>
              <w:t xml:space="preserve"> people should ask before using any electrical equipment. </w:t>
            </w:r>
          </w:p>
          <w:p w14:paraId="68CC9C19" w14:textId="77777777" w:rsidR="005C7CE2" w:rsidRPr="005C7CE2" w:rsidRDefault="005C7CE2" w:rsidP="005C7CE2">
            <w:pPr>
              <w:pStyle w:val="ListParagraph"/>
              <w:numPr>
                <w:ilvl w:val="0"/>
                <w:numId w:val="4"/>
              </w:numPr>
              <w:rPr>
                <w:rFonts w:ascii="Nunito Sans" w:hAnsi="Nunito Sans" w:cs="Arial"/>
              </w:rPr>
            </w:pPr>
            <w:r w:rsidRPr="005C7CE2">
              <w:rPr>
                <w:rFonts w:ascii="Nunito Sans" w:hAnsi="Nunito Sans" w:cs="Arial"/>
              </w:rPr>
              <w:t xml:space="preserve">Adult Leaders should check equipment and sockets before it is used to ensure it is not damaged. </w:t>
            </w:r>
          </w:p>
          <w:p w14:paraId="2576E26E" w14:textId="77777777" w:rsidR="005C7CE2" w:rsidRPr="005C7CE2" w:rsidRDefault="005C7CE2" w:rsidP="005C7CE2">
            <w:pPr>
              <w:pStyle w:val="ListParagraph"/>
              <w:numPr>
                <w:ilvl w:val="0"/>
                <w:numId w:val="4"/>
              </w:numPr>
              <w:rPr>
                <w:rFonts w:ascii="Nunito Sans" w:hAnsi="Nunito Sans" w:cs="Arial"/>
              </w:rPr>
            </w:pPr>
            <w:r w:rsidRPr="005C7CE2">
              <w:rPr>
                <w:rFonts w:ascii="Nunito Sans" w:hAnsi="Nunito Sans" w:cs="Arial"/>
              </w:rPr>
              <w:t xml:space="preserve">Damaged equipment, </w:t>
            </w:r>
            <w:proofErr w:type="gramStart"/>
            <w:r w:rsidRPr="005C7CE2">
              <w:rPr>
                <w:rFonts w:ascii="Nunito Sans" w:hAnsi="Nunito Sans" w:cs="Arial"/>
              </w:rPr>
              <w:t>e.g.</w:t>
            </w:r>
            <w:proofErr w:type="gramEnd"/>
            <w:r w:rsidRPr="005C7CE2">
              <w:rPr>
                <w:rFonts w:ascii="Nunito Sans" w:hAnsi="Nunito Sans" w:cs="Arial"/>
              </w:rPr>
              <w:t xml:space="preserve"> exposed wires, should not be used.</w:t>
            </w:r>
          </w:p>
          <w:p w14:paraId="7E37A7C4" w14:textId="709080DD" w:rsidR="00375DD5" w:rsidRPr="00B03684" w:rsidRDefault="005C7CE2" w:rsidP="00B03684">
            <w:pPr>
              <w:pStyle w:val="ListParagraph"/>
              <w:numPr>
                <w:ilvl w:val="0"/>
                <w:numId w:val="4"/>
              </w:numPr>
              <w:rPr>
                <w:rFonts w:ascii="Nunito Sans" w:hAnsi="Nunito Sans" w:cs="Arial"/>
              </w:rPr>
            </w:pPr>
            <w:r w:rsidRPr="005C7CE2">
              <w:rPr>
                <w:rFonts w:ascii="Nunito Sans" w:hAnsi="Nunito Sans" w:cs="Arial"/>
              </w:rPr>
              <w:t>Ensure that electrical appliances are correctly plugged into wall sockets before use.</w:t>
            </w:r>
          </w:p>
        </w:tc>
      </w:tr>
      <w:tr w:rsidR="00375DD5" w:rsidRPr="00E42A93" w14:paraId="0A910089" w14:textId="77777777" w:rsidTr="00D90BFF">
        <w:tc>
          <w:tcPr>
            <w:tcW w:w="2689" w:type="dxa"/>
            <w:vAlign w:val="center"/>
          </w:tcPr>
          <w:p w14:paraId="0A6782AD" w14:textId="00501AF5" w:rsidR="00375DD5" w:rsidRPr="00E42A93" w:rsidRDefault="00BF35F5" w:rsidP="00D90BFF">
            <w:pPr>
              <w:jc w:val="center"/>
              <w:rPr>
                <w:rFonts w:ascii="Nunito Sans" w:hAnsi="Nunito Sans" w:cs="Arial"/>
                <w:b/>
                <w:bCs/>
              </w:rPr>
            </w:pPr>
            <w:r w:rsidRPr="00BF35F5">
              <w:rPr>
                <w:rFonts w:ascii="Nunito Sans" w:hAnsi="Nunito Sans" w:cs="Arial"/>
                <w:b/>
                <w:bCs/>
              </w:rPr>
              <w:t>Behaviou</w:t>
            </w:r>
            <w:r>
              <w:rPr>
                <w:rFonts w:ascii="Nunito Sans" w:hAnsi="Nunito Sans" w:cs="Arial"/>
                <w:b/>
                <w:bCs/>
              </w:rPr>
              <w:t>r</w:t>
            </w:r>
          </w:p>
        </w:tc>
        <w:tc>
          <w:tcPr>
            <w:tcW w:w="2693" w:type="dxa"/>
            <w:vAlign w:val="center"/>
          </w:tcPr>
          <w:p w14:paraId="400CD7DA" w14:textId="7DBDF40F" w:rsidR="00375DD5" w:rsidRPr="00E42A93" w:rsidRDefault="00BF35F5" w:rsidP="00D90BFF">
            <w:pPr>
              <w:rPr>
                <w:rFonts w:ascii="Nunito Sans" w:hAnsi="Nunito Sans" w:cs="Arial"/>
              </w:rPr>
            </w:pPr>
            <w:r w:rsidRPr="00BF35F5">
              <w:rPr>
                <w:rFonts w:ascii="Nunito Sans" w:hAnsi="Nunito Sans" w:cs="Arial"/>
              </w:rPr>
              <w:t>Accidents and injuries</w:t>
            </w:r>
          </w:p>
        </w:tc>
        <w:tc>
          <w:tcPr>
            <w:tcW w:w="2410" w:type="dxa"/>
            <w:vAlign w:val="center"/>
          </w:tcPr>
          <w:p w14:paraId="47C19817" w14:textId="0A2E3196" w:rsidR="00375DD5" w:rsidRPr="00E42A93" w:rsidRDefault="00BF35F5" w:rsidP="00D90BFF">
            <w:pPr>
              <w:rPr>
                <w:rFonts w:ascii="Nunito Sans" w:hAnsi="Nunito Sans" w:cs="Arial"/>
              </w:rPr>
            </w:pPr>
            <w:r>
              <w:rPr>
                <w:rFonts w:ascii="Nunito Sans" w:hAnsi="Nunito Sans" w:cs="Arial"/>
              </w:rPr>
              <w:t>Young People</w:t>
            </w:r>
          </w:p>
        </w:tc>
        <w:tc>
          <w:tcPr>
            <w:tcW w:w="7596" w:type="dxa"/>
            <w:vAlign w:val="center"/>
          </w:tcPr>
          <w:p w14:paraId="3A1364B6" w14:textId="77777777" w:rsidR="00DF015F" w:rsidRPr="00DF015F" w:rsidRDefault="00DF015F" w:rsidP="00DF015F">
            <w:pPr>
              <w:pStyle w:val="ListParagraph"/>
              <w:numPr>
                <w:ilvl w:val="0"/>
                <w:numId w:val="4"/>
              </w:numPr>
              <w:rPr>
                <w:rFonts w:ascii="Nunito Sans" w:hAnsi="Nunito Sans" w:cs="Arial"/>
              </w:rPr>
            </w:pPr>
            <w:r w:rsidRPr="00DF015F">
              <w:rPr>
                <w:rFonts w:ascii="Nunito Sans" w:hAnsi="Nunito Sans" w:cs="Arial"/>
              </w:rPr>
              <w:t>Set clear behaviour rules for the group.</w:t>
            </w:r>
          </w:p>
          <w:p w14:paraId="150B7502" w14:textId="56CB0512" w:rsidR="00DF015F" w:rsidRPr="00DF015F" w:rsidRDefault="00DF015F" w:rsidP="00DF015F">
            <w:pPr>
              <w:pStyle w:val="ListParagraph"/>
              <w:numPr>
                <w:ilvl w:val="0"/>
                <w:numId w:val="4"/>
              </w:numPr>
              <w:rPr>
                <w:rFonts w:ascii="Nunito Sans" w:hAnsi="Nunito Sans" w:cs="Arial"/>
              </w:rPr>
            </w:pPr>
            <w:r w:rsidRPr="00DF015F">
              <w:rPr>
                <w:rFonts w:ascii="Nunito Sans" w:hAnsi="Nunito Sans" w:cs="Arial"/>
              </w:rPr>
              <w:t>Explain the expected level of behaviour.</w:t>
            </w:r>
          </w:p>
          <w:p w14:paraId="68F498A6" w14:textId="73948DDD" w:rsidR="00375DD5" w:rsidRPr="00E42A93" w:rsidRDefault="00DF015F" w:rsidP="00DF015F">
            <w:pPr>
              <w:pStyle w:val="ListParagraph"/>
              <w:numPr>
                <w:ilvl w:val="0"/>
                <w:numId w:val="4"/>
              </w:numPr>
              <w:rPr>
                <w:rFonts w:ascii="Nunito Sans" w:hAnsi="Nunito Sans" w:cs="Arial"/>
              </w:rPr>
            </w:pPr>
            <w:r w:rsidRPr="00DF015F">
              <w:rPr>
                <w:rFonts w:ascii="Nunito Sans" w:hAnsi="Nunito Sans" w:cs="Arial"/>
              </w:rPr>
              <w:t>Monitor behaviour throughout and remove participants if necessary.</w:t>
            </w:r>
          </w:p>
        </w:tc>
      </w:tr>
      <w:tr w:rsidR="00BF35F5" w:rsidRPr="00E42A93" w14:paraId="3795CC93" w14:textId="77777777" w:rsidTr="00D90BFF">
        <w:tc>
          <w:tcPr>
            <w:tcW w:w="2689" w:type="dxa"/>
            <w:vAlign w:val="center"/>
          </w:tcPr>
          <w:p w14:paraId="4E91C613" w14:textId="712C20BF" w:rsidR="00BF35F5" w:rsidRPr="00BF35F5" w:rsidRDefault="00201707" w:rsidP="00D90BFF">
            <w:pPr>
              <w:jc w:val="center"/>
              <w:rPr>
                <w:rFonts w:ascii="Nunito Sans" w:hAnsi="Nunito Sans" w:cs="Arial"/>
                <w:b/>
                <w:bCs/>
              </w:rPr>
            </w:pPr>
            <w:r w:rsidRPr="00201707">
              <w:rPr>
                <w:rFonts w:ascii="Nunito Sans" w:hAnsi="Nunito Sans" w:cs="Arial"/>
                <w:b/>
                <w:bCs/>
              </w:rPr>
              <w:t>Fire</w:t>
            </w:r>
          </w:p>
        </w:tc>
        <w:tc>
          <w:tcPr>
            <w:tcW w:w="2693" w:type="dxa"/>
            <w:vAlign w:val="center"/>
          </w:tcPr>
          <w:p w14:paraId="7265CDD0" w14:textId="49904E42" w:rsidR="000F2606" w:rsidRDefault="000F2606" w:rsidP="000F2606">
            <w:pPr>
              <w:rPr>
                <w:rFonts w:ascii="Nunito Sans" w:hAnsi="Nunito Sans" w:cs="Arial"/>
              </w:rPr>
            </w:pPr>
            <w:r w:rsidRPr="000F2606">
              <w:rPr>
                <w:rFonts w:ascii="Nunito Sans" w:hAnsi="Nunito Sans" w:cs="Arial"/>
              </w:rPr>
              <w:t>Burns</w:t>
            </w:r>
            <w:r>
              <w:rPr>
                <w:rFonts w:ascii="Nunito Sans" w:hAnsi="Nunito Sans" w:cs="Arial"/>
              </w:rPr>
              <w:t>.</w:t>
            </w:r>
          </w:p>
          <w:p w14:paraId="0018BC1F" w14:textId="77777777" w:rsidR="0012359F" w:rsidRPr="000F2606" w:rsidRDefault="0012359F" w:rsidP="000F2606">
            <w:pPr>
              <w:rPr>
                <w:rFonts w:ascii="Nunito Sans" w:hAnsi="Nunito Sans" w:cs="Arial"/>
              </w:rPr>
            </w:pPr>
          </w:p>
          <w:p w14:paraId="4968A6F6" w14:textId="401703A2" w:rsidR="00BF35F5" w:rsidRPr="00BF35F5" w:rsidRDefault="000F2606" w:rsidP="000F2606">
            <w:pPr>
              <w:rPr>
                <w:rFonts w:ascii="Nunito Sans" w:hAnsi="Nunito Sans" w:cs="Arial"/>
              </w:rPr>
            </w:pPr>
            <w:r w:rsidRPr="000F2606">
              <w:rPr>
                <w:rFonts w:ascii="Nunito Sans" w:hAnsi="Nunito Sans" w:cs="Arial"/>
              </w:rPr>
              <w:t>Smoke Inhalation</w:t>
            </w:r>
            <w:r>
              <w:rPr>
                <w:rFonts w:ascii="Nunito Sans" w:hAnsi="Nunito Sans" w:cs="Arial"/>
              </w:rPr>
              <w:t>.</w:t>
            </w:r>
          </w:p>
        </w:tc>
        <w:tc>
          <w:tcPr>
            <w:tcW w:w="2410" w:type="dxa"/>
            <w:vAlign w:val="center"/>
          </w:tcPr>
          <w:p w14:paraId="4EDA16F7" w14:textId="4555CC7C" w:rsidR="00BF35F5" w:rsidRDefault="000F2606" w:rsidP="00D90BFF">
            <w:pPr>
              <w:rPr>
                <w:rFonts w:ascii="Nunito Sans" w:hAnsi="Nunito Sans" w:cs="Arial"/>
              </w:rPr>
            </w:pPr>
            <w:r>
              <w:rPr>
                <w:rFonts w:ascii="Nunito Sans" w:hAnsi="Nunito Sans" w:cs="Arial"/>
              </w:rPr>
              <w:t>All</w:t>
            </w:r>
          </w:p>
        </w:tc>
        <w:tc>
          <w:tcPr>
            <w:tcW w:w="7596" w:type="dxa"/>
            <w:vAlign w:val="center"/>
          </w:tcPr>
          <w:p w14:paraId="6D8548C2" w14:textId="77777777" w:rsidR="00B31BD4" w:rsidRPr="00B31BD4" w:rsidRDefault="00B31BD4" w:rsidP="00B31BD4">
            <w:pPr>
              <w:pStyle w:val="ListParagraph"/>
              <w:numPr>
                <w:ilvl w:val="0"/>
                <w:numId w:val="4"/>
              </w:numPr>
              <w:rPr>
                <w:rFonts w:ascii="Nunito Sans" w:hAnsi="Nunito Sans" w:cs="Arial"/>
              </w:rPr>
            </w:pPr>
            <w:r w:rsidRPr="00B31BD4">
              <w:rPr>
                <w:rFonts w:ascii="Nunito Sans" w:hAnsi="Nunito Sans" w:cs="Arial"/>
              </w:rPr>
              <w:t xml:space="preserve">All potential fire risks, other than controlled fires outside as part of Scouting activities, should be minimalized by removing them or preventing them from spreading or worsening. </w:t>
            </w:r>
          </w:p>
          <w:p w14:paraId="2D452CE5" w14:textId="63AE5839" w:rsidR="00B31BD4" w:rsidRPr="00B31BD4" w:rsidRDefault="00B31BD4" w:rsidP="00B31BD4">
            <w:pPr>
              <w:pStyle w:val="ListParagraph"/>
              <w:numPr>
                <w:ilvl w:val="0"/>
                <w:numId w:val="4"/>
              </w:numPr>
              <w:rPr>
                <w:rFonts w:ascii="Nunito Sans" w:hAnsi="Nunito Sans" w:cs="Arial"/>
              </w:rPr>
            </w:pPr>
            <w:r w:rsidRPr="00B31BD4">
              <w:rPr>
                <w:rFonts w:ascii="Nunito Sans" w:hAnsi="Nunito Sans" w:cs="Arial"/>
              </w:rPr>
              <w:t xml:space="preserve">In the case of a fire, high fire risk or smoke build up all should evacuate the building. </w:t>
            </w:r>
          </w:p>
          <w:p w14:paraId="51D80EC1" w14:textId="77777777" w:rsidR="00B31BD4" w:rsidRPr="00B31BD4" w:rsidRDefault="00B31BD4" w:rsidP="00B31BD4">
            <w:pPr>
              <w:pStyle w:val="ListParagraph"/>
              <w:numPr>
                <w:ilvl w:val="0"/>
                <w:numId w:val="4"/>
              </w:numPr>
              <w:rPr>
                <w:rFonts w:ascii="Nunito Sans" w:hAnsi="Nunito Sans" w:cs="Arial"/>
              </w:rPr>
            </w:pPr>
            <w:r w:rsidRPr="00B31BD4">
              <w:rPr>
                <w:rFonts w:ascii="Nunito Sans" w:hAnsi="Nunito Sans" w:cs="Arial"/>
              </w:rPr>
              <w:t>No attempt to fight the fire should be made by young people.</w:t>
            </w:r>
          </w:p>
          <w:p w14:paraId="68BAD97A" w14:textId="77777777" w:rsidR="00B31BD4" w:rsidRPr="00B31BD4" w:rsidRDefault="00B31BD4" w:rsidP="00B31BD4">
            <w:pPr>
              <w:pStyle w:val="ListParagraph"/>
              <w:numPr>
                <w:ilvl w:val="0"/>
                <w:numId w:val="4"/>
              </w:numPr>
              <w:rPr>
                <w:rFonts w:ascii="Nunito Sans" w:hAnsi="Nunito Sans" w:cs="Arial"/>
              </w:rPr>
            </w:pPr>
            <w:r w:rsidRPr="00B31BD4">
              <w:rPr>
                <w:rFonts w:ascii="Nunito Sans" w:hAnsi="Nunito Sans" w:cs="Arial"/>
              </w:rPr>
              <w:t>The appropriate emergency services should be contacted.</w:t>
            </w:r>
          </w:p>
          <w:p w14:paraId="1FAFD547" w14:textId="458E61F3" w:rsidR="00BF35F5" w:rsidRPr="00DF015F" w:rsidRDefault="00B31BD4" w:rsidP="00B31BD4">
            <w:pPr>
              <w:pStyle w:val="ListParagraph"/>
              <w:numPr>
                <w:ilvl w:val="0"/>
                <w:numId w:val="4"/>
              </w:numPr>
              <w:rPr>
                <w:rFonts w:ascii="Nunito Sans" w:hAnsi="Nunito Sans" w:cs="Arial"/>
              </w:rPr>
            </w:pPr>
            <w:r w:rsidRPr="00B31BD4">
              <w:rPr>
                <w:rFonts w:ascii="Nunito Sans" w:hAnsi="Nunito Sans" w:cs="Arial"/>
              </w:rPr>
              <w:lastRenderedPageBreak/>
              <w:t xml:space="preserve">The location of the fire exits and the procedure of exiting the building in the event of evacuation should be explained </w:t>
            </w:r>
            <w:r w:rsidR="005F5205">
              <w:rPr>
                <w:rFonts w:ascii="Nunito Sans" w:hAnsi="Nunito Sans" w:cs="Arial"/>
              </w:rPr>
              <w:t xml:space="preserve">and </w:t>
            </w:r>
            <w:r w:rsidRPr="00B31BD4">
              <w:rPr>
                <w:rFonts w:ascii="Nunito Sans" w:hAnsi="Nunito Sans" w:cs="Arial"/>
              </w:rPr>
              <w:t>practised by young people and leaders.</w:t>
            </w:r>
          </w:p>
        </w:tc>
      </w:tr>
      <w:tr w:rsidR="00BF35F5" w:rsidRPr="00E42A93" w14:paraId="364869F1" w14:textId="77777777" w:rsidTr="00D90BFF">
        <w:tc>
          <w:tcPr>
            <w:tcW w:w="2689" w:type="dxa"/>
            <w:vAlign w:val="center"/>
          </w:tcPr>
          <w:p w14:paraId="2E710CAE" w14:textId="483B2DE4" w:rsidR="00BF35F5" w:rsidRPr="00BF35F5" w:rsidRDefault="0037102A" w:rsidP="00D90BFF">
            <w:pPr>
              <w:jc w:val="center"/>
              <w:rPr>
                <w:rFonts w:ascii="Nunito Sans" w:hAnsi="Nunito Sans" w:cs="Arial"/>
                <w:b/>
                <w:bCs/>
              </w:rPr>
            </w:pPr>
            <w:r w:rsidRPr="0037102A">
              <w:rPr>
                <w:rFonts w:ascii="Nunito Sans" w:hAnsi="Nunito Sans" w:cs="Arial"/>
                <w:b/>
                <w:bCs/>
              </w:rPr>
              <w:lastRenderedPageBreak/>
              <w:t>Cupboards</w:t>
            </w:r>
          </w:p>
        </w:tc>
        <w:tc>
          <w:tcPr>
            <w:tcW w:w="2693" w:type="dxa"/>
            <w:vAlign w:val="center"/>
          </w:tcPr>
          <w:p w14:paraId="3CAC3227" w14:textId="3BDB863A" w:rsidR="0012359F" w:rsidRPr="0012359F" w:rsidRDefault="0012359F" w:rsidP="0012359F">
            <w:pPr>
              <w:rPr>
                <w:rFonts w:ascii="Nunito Sans" w:hAnsi="Nunito Sans" w:cs="Arial"/>
              </w:rPr>
            </w:pPr>
            <w:r w:rsidRPr="0012359F">
              <w:rPr>
                <w:rFonts w:ascii="Nunito Sans" w:hAnsi="Nunito Sans" w:cs="Arial"/>
              </w:rPr>
              <w:t>Trapped fingers</w:t>
            </w:r>
            <w:r>
              <w:rPr>
                <w:rFonts w:ascii="Nunito Sans" w:hAnsi="Nunito Sans" w:cs="Arial"/>
              </w:rPr>
              <w:t>.</w:t>
            </w:r>
          </w:p>
          <w:p w14:paraId="350CD4AA" w14:textId="6FB93217" w:rsidR="0012359F" w:rsidRPr="0012359F" w:rsidRDefault="0012359F" w:rsidP="0012359F">
            <w:pPr>
              <w:rPr>
                <w:rFonts w:ascii="Nunito Sans" w:hAnsi="Nunito Sans" w:cs="Arial"/>
              </w:rPr>
            </w:pPr>
            <w:r w:rsidRPr="0012359F">
              <w:rPr>
                <w:rFonts w:ascii="Nunito Sans" w:hAnsi="Nunito Sans" w:cs="Arial"/>
              </w:rPr>
              <w:t>Falling objects</w:t>
            </w:r>
            <w:r>
              <w:rPr>
                <w:rFonts w:ascii="Nunito Sans" w:hAnsi="Nunito Sans" w:cs="Arial"/>
              </w:rPr>
              <w:t>.</w:t>
            </w:r>
          </w:p>
          <w:p w14:paraId="48475712" w14:textId="2EC38016" w:rsidR="0012359F" w:rsidRPr="0012359F" w:rsidRDefault="0012359F" w:rsidP="0012359F">
            <w:pPr>
              <w:rPr>
                <w:rFonts w:ascii="Nunito Sans" w:hAnsi="Nunito Sans" w:cs="Arial"/>
              </w:rPr>
            </w:pPr>
            <w:r w:rsidRPr="0012359F">
              <w:rPr>
                <w:rFonts w:ascii="Nunito Sans" w:hAnsi="Nunito Sans" w:cs="Arial"/>
              </w:rPr>
              <w:t>Falling</w:t>
            </w:r>
            <w:r>
              <w:rPr>
                <w:rFonts w:ascii="Nunito Sans" w:hAnsi="Nunito Sans" w:cs="Arial"/>
              </w:rPr>
              <w:t>.</w:t>
            </w:r>
          </w:p>
          <w:p w14:paraId="42004095" w14:textId="1D159CD8" w:rsidR="00BF35F5" w:rsidRPr="00BF35F5" w:rsidRDefault="0012359F" w:rsidP="0012359F">
            <w:pPr>
              <w:rPr>
                <w:rFonts w:ascii="Nunito Sans" w:hAnsi="Nunito Sans" w:cs="Arial"/>
              </w:rPr>
            </w:pPr>
            <w:r w:rsidRPr="0012359F">
              <w:rPr>
                <w:rFonts w:ascii="Nunito Sans" w:hAnsi="Nunito Sans" w:cs="Arial"/>
              </w:rPr>
              <w:t>Head injury</w:t>
            </w:r>
            <w:r>
              <w:rPr>
                <w:rFonts w:ascii="Nunito Sans" w:hAnsi="Nunito Sans" w:cs="Arial"/>
              </w:rPr>
              <w:t>.</w:t>
            </w:r>
          </w:p>
        </w:tc>
        <w:tc>
          <w:tcPr>
            <w:tcW w:w="2410" w:type="dxa"/>
            <w:vAlign w:val="center"/>
          </w:tcPr>
          <w:p w14:paraId="1EBA7803" w14:textId="6FB34F39" w:rsidR="00BF35F5" w:rsidRDefault="0031074C" w:rsidP="00D90BFF">
            <w:pPr>
              <w:rPr>
                <w:rFonts w:ascii="Nunito Sans" w:hAnsi="Nunito Sans" w:cs="Arial"/>
              </w:rPr>
            </w:pPr>
            <w:r>
              <w:rPr>
                <w:rFonts w:ascii="Nunito Sans" w:hAnsi="Nunito Sans" w:cs="Arial"/>
              </w:rPr>
              <w:t>Young People</w:t>
            </w:r>
          </w:p>
        </w:tc>
        <w:tc>
          <w:tcPr>
            <w:tcW w:w="7596" w:type="dxa"/>
            <w:vAlign w:val="center"/>
          </w:tcPr>
          <w:p w14:paraId="30E313C0" w14:textId="63FCB4C6" w:rsidR="001649D5" w:rsidRPr="001649D5" w:rsidRDefault="001649D5" w:rsidP="001649D5">
            <w:pPr>
              <w:pStyle w:val="ListParagraph"/>
              <w:numPr>
                <w:ilvl w:val="0"/>
                <w:numId w:val="4"/>
              </w:numPr>
              <w:rPr>
                <w:rFonts w:ascii="Nunito Sans" w:hAnsi="Nunito Sans" w:cs="Arial"/>
              </w:rPr>
            </w:pPr>
            <w:r w:rsidRPr="001649D5">
              <w:rPr>
                <w:rFonts w:ascii="Nunito Sans" w:hAnsi="Nunito Sans" w:cs="Arial"/>
              </w:rPr>
              <w:t>Young people should be warned of the risks of using cupboards and advise</w:t>
            </w:r>
            <w:r w:rsidR="002A6AAB">
              <w:rPr>
                <w:rFonts w:ascii="Nunito Sans" w:hAnsi="Nunito Sans" w:cs="Arial"/>
              </w:rPr>
              <w:t>d</w:t>
            </w:r>
            <w:r w:rsidRPr="001649D5">
              <w:rPr>
                <w:rFonts w:ascii="Nunito Sans" w:hAnsi="Nunito Sans" w:cs="Arial"/>
              </w:rPr>
              <w:t xml:space="preserve"> to exercise caution.</w:t>
            </w:r>
          </w:p>
          <w:p w14:paraId="127971D6" w14:textId="1388DFF4" w:rsidR="001649D5" w:rsidRPr="001649D5" w:rsidRDefault="001649D5" w:rsidP="001649D5">
            <w:pPr>
              <w:pStyle w:val="ListParagraph"/>
              <w:numPr>
                <w:ilvl w:val="0"/>
                <w:numId w:val="4"/>
              </w:numPr>
              <w:rPr>
                <w:rFonts w:ascii="Nunito Sans" w:hAnsi="Nunito Sans" w:cs="Arial"/>
              </w:rPr>
            </w:pPr>
            <w:r w:rsidRPr="001649D5">
              <w:rPr>
                <w:rFonts w:ascii="Nunito Sans" w:hAnsi="Nunito Sans" w:cs="Arial"/>
              </w:rPr>
              <w:t>Permission should be granted before young people access the equipment inside the cupboards</w:t>
            </w:r>
            <w:r w:rsidR="0028445B">
              <w:rPr>
                <w:rFonts w:ascii="Nunito Sans" w:hAnsi="Nunito Sans" w:cs="Arial"/>
              </w:rPr>
              <w:t>, especially for younger children.</w:t>
            </w:r>
          </w:p>
          <w:p w14:paraId="5810E459" w14:textId="70B00796" w:rsidR="001649D5" w:rsidRPr="001649D5" w:rsidRDefault="001649D5" w:rsidP="001649D5">
            <w:pPr>
              <w:pStyle w:val="ListParagraph"/>
              <w:numPr>
                <w:ilvl w:val="0"/>
                <w:numId w:val="4"/>
              </w:numPr>
              <w:rPr>
                <w:rFonts w:ascii="Nunito Sans" w:hAnsi="Nunito Sans" w:cs="Arial"/>
              </w:rPr>
            </w:pPr>
            <w:r w:rsidRPr="001649D5">
              <w:rPr>
                <w:rFonts w:ascii="Nunito Sans" w:hAnsi="Nunito Sans" w:cs="Arial"/>
              </w:rPr>
              <w:t xml:space="preserve">Younger members should be assisted by leaders when reaching </w:t>
            </w:r>
            <w:r w:rsidR="002A6AAB">
              <w:rPr>
                <w:rFonts w:ascii="Nunito Sans" w:hAnsi="Nunito Sans" w:cs="Arial"/>
              </w:rPr>
              <w:t xml:space="preserve">the </w:t>
            </w:r>
            <w:r w:rsidRPr="001649D5">
              <w:rPr>
                <w:rFonts w:ascii="Nunito Sans" w:hAnsi="Nunito Sans" w:cs="Arial"/>
              </w:rPr>
              <w:t>upper cupboards.</w:t>
            </w:r>
          </w:p>
          <w:p w14:paraId="1B1520B9" w14:textId="77777777" w:rsidR="001649D5" w:rsidRPr="001649D5" w:rsidRDefault="001649D5" w:rsidP="001649D5">
            <w:pPr>
              <w:pStyle w:val="ListParagraph"/>
              <w:numPr>
                <w:ilvl w:val="0"/>
                <w:numId w:val="4"/>
              </w:numPr>
              <w:rPr>
                <w:rFonts w:ascii="Nunito Sans" w:hAnsi="Nunito Sans" w:cs="Arial"/>
              </w:rPr>
            </w:pPr>
            <w:r w:rsidRPr="001649D5">
              <w:rPr>
                <w:rFonts w:ascii="Nunito Sans" w:hAnsi="Nunito Sans" w:cs="Arial"/>
              </w:rPr>
              <w:t>Do not stand on chairs or other objects to reach items in cupboards.</w:t>
            </w:r>
          </w:p>
          <w:p w14:paraId="14950C63" w14:textId="77777777" w:rsidR="001649D5" w:rsidRPr="001649D5" w:rsidRDefault="001649D5" w:rsidP="001649D5">
            <w:pPr>
              <w:pStyle w:val="ListParagraph"/>
              <w:numPr>
                <w:ilvl w:val="0"/>
                <w:numId w:val="4"/>
              </w:numPr>
              <w:rPr>
                <w:rFonts w:ascii="Nunito Sans" w:hAnsi="Nunito Sans" w:cs="Arial"/>
              </w:rPr>
            </w:pPr>
            <w:r w:rsidRPr="001649D5">
              <w:rPr>
                <w:rFonts w:ascii="Nunito Sans" w:hAnsi="Nunito Sans" w:cs="Arial"/>
              </w:rPr>
              <w:t>Ensure items put back in cupboards are secure and cannot fall on opening the cupboard.</w:t>
            </w:r>
          </w:p>
          <w:p w14:paraId="6272B482" w14:textId="77777777" w:rsidR="00736387" w:rsidRDefault="001649D5" w:rsidP="00736387">
            <w:pPr>
              <w:pStyle w:val="ListParagraph"/>
              <w:numPr>
                <w:ilvl w:val="0"/>
                <w:numId w:val="4"/>
              </w:numPr>
              <w:rPr>
                <w:rFonts w:ascii="Nunito Sans" w:hAnsi="Nunito Sans" w:cs="Arial"/>
              </w:rPr>
            </w:pPr>
            <w:r w:rsidRPr="001649D5">
              <w:rPr>
                <w:rFonts w:ascii="Nunito Sans" w:hAnsi="Nunito Sans" w:cs="Arial"/>
              </w:rPr>
              <w:t>Any materials sorted at height should be securely</w:t>
            </w:r>
          </w:p>
          <w:p w14:paraId="729AC36F" w14:textId="174FA3BC" w:rsidR="00BF35F5" w:rsidRPr="00DF015F" w:rsidRDefault="001649D5" w:rsidP="00736387">
            <w:pPr>
              <w:pStyle w:val="ListParagraph"/>
              <w:numPr>
                <w:ilvl w:val="0"/>
                <w:numId w:val="4"/>
              </w:numPr>
              <w:rPr>
                <w:rFonts w:ascii="Nunito Sans" w:hAnsi="Nunito Sans" w:cs="Arial"/>
              </w:rPr>
            </w:pPr>
            <w:r w:rsidRPr="001649D5">
              <w:rPr>
                <w:rFonts w:ascii="Nunito Sans" w:hAnsi="Nunito Sans" w:cs="Arial"/>
              </w:rPr>
              <w:t>Storage of materials up high should be limited</w:t>
            </w:r>
            <w:r w:rsidR="000B2244">
              <w:rPr>
                <w:rFonts w:ascii="Nunito Sans" w:hAnsi="Nunito Sans" w:cs="Arial"/>
              </w:rPr>
              <w:t xml:space="preserve"> where possible</w:t>
            </w:r>
            <w:r w:rsidRPr="001649D5">
              <w:rPr>
                <w:rFonts w:ascii="Nunito Sans" w:hAnsi="Nunito Sans" w:cs="Arial"/>
              </w:rPr>
              <w:t xml:space="preserve">, particularly </w:t>
            </w:r>
            <w:proofErr w:type="gramStart"/>
            <w:r w:rsidRPr="001649D5">
              <w:rPr>
                <w:rFonts w:ascii="Nunito Sans" w:hAnsi="Nunito Sans" w:cs="Arial"/>
              </w:rPr>
              <w:t>heavy</w:t>
            </w:r>
            <w:proofErr w:type="gramEnd"/>
            <w:r w:rsidRPr="001649D5">
              <w:rPr>
                <w:rFonts w:ascii="Nunito Sans" w:hAnsi="Nunito Sans" w:cs="Arial"/>
              </w:rPr>
              <w:t xml:space="preserve"> or sharp objects.</w:t>
            </w:r>
          </w:p>
        </w:tc>
      </w:tr>
      <w:tr w:rsidR="0037102A" w:rsidRPr="00E42A93" w14:paraId="259C78A3" w14:textId="77777777" w:rsidTr="00D90BFF">
        <w:tc>
          <w:tcPr>
            <w:tcW w:w="2689" w:type="dxa"/>
            <w:vAlign w:val="center"/>
          </w:tcPr>
          <w:p w14:paraId="2DA0838A" w14:textId="1C0A7FF8" w:rsidR="0037102A" w:rsidRPr="00BF35F5" w:rsidRDefault="00946C0E" w:rsidP="00D90BFF">
            <w:pPr>
              <w:jc w:val="center"/>
              <w:rPr>
                <w:rFonts w:ascii="Nunito Sans" w:hAnsi="Nunito Sans" w:cs="Arial"/>
                <w:b/>
                <w:bCs/>
              </w:rPr>
            </w:pPr>
            <w:r>
              <w:rPr>
                <w:rFonts w:ascii="Nunito Sans" w:hAnsi="Nunito Sans" w:cs="Arial"/>
                <w:b/>
                <w:bCs/>
              </w:rPr>
              <w:t>Floors</w:t>
            </w:r>
          </w:p>
        </w:tc>
        <w:tc>
          <w:tcPr>
            <w:tcW w:w="2693" w:type="dxa"/>
            <w:vAlign w:val="center"/>
          </w:tcPr>
          <w:p w14:paraId="4E9937F4" w14:textId="77777777" w:rsidR="0037102A" w:rsidRDefault="00946C0E" w:rsidP="00D90BFF">
            <w:pPr>
              <w:rPr>
                <w:rFonts w:ascii="Nunito Sans" w:hAnsi="Nunito Sans" w:cs="Arial"/>
              </w:rPr>
            </w:pPr>
            <w:r>
              <w:rPr>
                <w:rFonts w:ascii="Nunito Sans" w:hAnsi="Nunito Sans" w:cs="Arial"/>
              </w:rPr>
              <w:t>Slipping</w:t>
            </w:r>
          </w:p>
          <w:p w14:paraId="30E39844" w14:textId="77777777" w:rsidR="00946C0E" w:rsidRDefault="00946C0E" w:rsidP="00D90BFF">
            <w:pPr>
              <w:rPr>
                <w:rFonts w:ascii="Nunito Sans" w:hAnsi="Nunito Sans" w:cs="Arial"/>
              </w:rPr>
            </w:pPr>
          </w:p>
          <w:p w14:paraId="01E3087F" w14:textId="50027891" w:rsidR="00946C0E" w:rsidRPr="00BF35F5" w:rsidRDefault="00946C0E" w:rsidP="00D90BFF">
            <w:pPr>
              <w:rPr>
                <w:rFonts w:ascii="Nunito Sans" w:hAnsi="Nunito Sans" w:cs="Arial"/>
              </w:rPr>
            </w:pPr>
            <w:r>
              <w:rPr>
                <w:rFonts w:ascii="Nunito Sans" w:hAnsi="Nunito Sans" w:cs="Arial"/>
              </w:rPr>
              <w:t>Tripping</w:t>
            </w:r>
          </w:p>
        </w:tc>
        <w:tc>
          <w:tcPr>
            <w:tcW w:w="2410" w:type="dxa"/>
            <w:vAlign w:val="center"/>
          </w:tcPr>
          <w:p w14:paraId="7DC9AEEC" w14:textId="3259F0F3" w:rsidR="0037102A" w:rsidRDefault="00946C0E" w:rsidP="00D90BFF">
            <w:pPr>
              <w:rPr>
                <w:rFonts w:ascii="Nunito Sans" w:hAnsi="Nunito Sans" w:cs="Arial"/>
              </w:rPr>
            </w:pPr>
            <w:r>
              <w:rPr>
                <w:rFonts w:ascii="Nunito Sans" w:hAnsi="Nunito Sans" w:cs="Arial"/>
              </w:rPr>
              <w:t>All</w:t>
            </w:r>
          </w:p>
        </w:tc>
        <w:tc>
          <w:tcPr>
            <w:tcW w:w="7596" w:type="dxa"/>
            <w:vAlign w:val="center"/>
          </w:tcPr>
          <w:p w14:paraId="339CE8E5" w14:textId="4412074E" w:rsidR="00837967" w:rsidRPr="00837967" w:rsidRDefault="00837967" w:rsidP="00837967">
            <w:pPr>
              <w:pStyle w:val="ListParagraph"/>
              <w:numPr>
                <w:ilvl w:val="0"/>
                <w:numId w:val="4"/>
              </w:numPr>
              <w:rPr>
                <w:rFonts w:ascii="Nunito Sans" w:hAnsi="Nunito Sans" w:cs="Arial"/>
              </w:rPr>
            </w:pPr>
            <w:r w:rsidRPr="00837967">
              <w:rPr>
                <w:rFonts w:ascii="Nunito Sans" w:hAnsi="Nunito Sans" w:cs="Arial"/>
              </w:rPr>
              <w:t>Leaders should check that floors</w:t>
            </w:r>
            <w:r w:rsidR="00203A97">
              <w:rPr>
                <w:rFonts w:ascii="Nunito Sans" w:hAnsi="Nunito Sans" w:cs="Arial"/>
              </w:rPr>
              <w:t xml:space="preserve"> </w:t>
            </w:r>
            <w:r w:rsidRPr="00837967">
              <w:rPr>
                <w:rFonts w:ascii="Nunito Sans" w:hAnsi="Nunito Sans" w:cs="Arial"/>
              </w:rPr>
              <w:t xml:space="preserve">remain free from fluid on the floor. </w:t>
            </w:r>
          </w:p>
          <w:p w14:paraId="259F6625" w14:textId="77777777" w:rsidR="00837967" w:rsidRPr="00837967" w:rsidRDefault="00837967" w:rsidP="00837967">
            <w:pPr>
              <w:pStyle w:val="ListParagraph"/>
              <w:numPr>
                <w:ilvl w:val="0"/>
                <w:numId w:val="4"/>
              </w:numPr>
              <w:rPr>
                <w:rFonts w:ascii="Nunito Sans" w:hAnsi="Nunito Sans" w:cs="Arial"/>
              </w:rPr>
            </w:pPr>
            <w:r w:rsidRPr="00837967">
              <w:rPr>
                <w:rFonts w:ascii="Nunito Sans" w:hAnsi="Nunito Sans" w:cs="Arial"/>
              </w:rPr>
              <w:t xml:space="preserve">Any excess fluid found should be mopped up quickly. </w:t>
            </w:r>
          </w:p>
          <w:p w14:paraId="3D489C2E" w14:textId="208DF42E" w:rsidR="0037102A" w:rsidRPr="00DF015F" w:rsidRDefault="00837967" w:rsidP="00837967">
            <w:pPr>
              <w:pStyle w:val="ListParagraph"/>
              <w:numPr>
                <w:ilvl w:val="0"/>
                <w:numId w:val="4"/>
              </w:numPr>
              <w:rPr>
                <w:rFonts w:ascii="Nunito Sans" w:hAnsi="Nunito Sans" w:cs="Arial"/>
              </w:rPr>
            </w:pPr>
            <w:r w:rsidRPr="00837967">
              <w:rPr>
                <w:rFonts w:ascii="Nunito Sans" w:hAnsi="Nunito Sans" w:cs="Arial"/>
              </w:rPr>
              <w:t xml:space="preserve">Wet floor signs </w:t>
            </w:r>
            <w:r w:rsidR="00203A97">
              <w:rPr>
                <w:rFonts w:ascii="Nunito Sans" w:hAnsi="Nunito Sans" w:cs="Arial"/>
              </w:rPr>
              <w:t>c</w:t>
            </w:r>
            <w:r w:rsidRPr="00837967">
              <w:rPr>
                <w:rFonts w:ascii="Nunito Sans" w:hAnsi="Nunito Sans" w:cs="Arial"/>
              </w:rPr>
              <w:t>ould be positioned to provide a warning.</w:t>
            </w:r>
          </w:p>
        </w:tc>
      </w:tr>
      <w:tr w:rsidR="00375DD5" w:rsidRPr="00E42A93" w14:paraId="4C7DE52F" w14:textId="77777777" w:rsidTr="00D90BFF">
        <w:tc>
          <w:tcPr>
            <w:tcW w:w="2689" w:type="dxa"/>
            <w:vAlign w:val="center"/>
          </w:tcPr>
          <w:p w14:paraId="77CE2E48" w14:textId="778F0822" w:rsidR="00375DD5" w:rsidRPr="00E42A93" w:rsidRDefault="0048095E" w:rsidP="00D90BFF">
            <w:pPr>
              <w:jc w:val="center"/>
              <w:rPr>
                <w:rFonts w:ascii="Nunito Sans" w:hAnsi="Nunito Sans" w:cs="Arial"/>
                <w:b/>
                <w:bCs/>
              </w:rPr>
            </w:pPr>
            <w:r>
              <w:rPr>
                <w:rFonts w:ascii="Nunito Sans" w:hAnsi="Nunito Sans" w:cs="Arial"/>
                <w:b/>
                <w:bCs/>
              </w:rPr>
              <w:t>Food and Hygiene</w:t>
            </w:r>
          </w:p>
        </w:tc>
        <w:tc>
          <w:tcPr>
            <w:tcW w:w="2693" w:type="dxa"/>
            <w:vAlign w:val="center"/>
          </w:tcPr>
          <w:p w14:paraId="7CC96D4C" w14:textId="77777777" w:rsidR="00375DD5" w:rsidRDefault="006C1BCB" w:rsidP="00D90BFF">
            <w:pPr>
              <w:rPr>
                <w:rFonts w:ascii="Nunito Sans" w:hAnsi="Nunito Sans" w:cs="Arial"/>
              </w:rPr>
            </w:pPr>
            <w:r>
              <w:rPr>
                <w:rFonts w:ascii="Nunito Sans" w:hAnsi="Nunito Sans" w:cs="Arial"/>
              </w:rPr>
              <w:t>Contamination.</w:t>
            </w:r>
          </w:p>
          <w:p w14:paraId="125CC047" w14:textId="77777777" w:rsidR="006C1BCB" w:rsidRDefault="006C1BCB" w:rsidP="00D90BFF">
            <w:pPr>
              <w:rPr>
                <w:rFonts w:ascii="Nunito Sans" w:hAnsi="Nunito Sans" w:cs="Arial"/>
              </w:rPr>
            </w:pPr>
          </w:p>
          <w:p w14:paraId="3BD267EF" w14:textId="766BB1F0" w:rsidR="006C1BCB" w:rsidRPr="00E42A93" w:rsidRDefault="00604167" w:rsidP="00D90BFF">
            <w:pPr>
              <w:rPr>
                <w:rFonts w:ascii="Nunito Sans" w:hAnsi="Nunito Sans" w:cs="Arial"/>
              </w:rPr>
            </w:pPr>
            <w:r>
              <w:rPr>
                <w:rFonts w:ascii="Nunito Sans" w:hAnsi="Nunito Sans" w:cs="Arial"/>
              </w:rPr>
              <w:t>Infection.</w:t>
            </w:r>
          </w:p>
        </w:tc>
        <w:tc>
          <w:tcPr>
            <w:tcW w:w="2410" w:type="dxa"/>
            <w:vAlign w:val="center"/>
          </w:tcPr>
          <w:p w14:paraId="11EA0555" w14:textId="160B1EDB" w:rsidR="00375DD5" w:rsidRPr="00E42A93" w:rsidRDefault="00604167" w:rsidP="00D90BFF">
            <w:pPr>
              <w:rPr>
                <w:rFonts w:ascii="Nunito Sans" w:hAnsi="Nunito Sans" w:cs="Arial"/>
              </w:rPr>
            </w:pPr>
            <w:r>
              <w:rPr>
                <w:rFonts w:ascii="Nunito Sans" w:hAnsi="Nunito Sans" w:cs="Arial"/>
              </w:rPr>
              <w:t>All</w:t>
            </w:r>
          </w:p>
        </w:tc>
        <w:tc>
          <w:tcPr>
            <w:tcW w:w="7596" w:type="dxa"/>
            <w:vAlign w:val="center"/>
          </w:tcPr>
          <w:p w14:paraId="3248749F" w14:textId="145ED271" w:rsidR="00375DD5" w:rsidRDefault="005F336E" w:rsidP="00542726">
            <w:pPr>
              <w:pStyle w:val="ListParagraph"/>
              <w:numPr>
                <w:ilvl w:val="0"/>
                <w:numId w:val="4"/>
              </w:numPr>
              <w:rPr>
                <w:rFonts w:ascii="Nunito Sans" w:hAnsi="Nunito Sans" w:cs="Arial"/>
              </w:rPr>
            </w:pPr>
            <w:r>
              <w:rPr>
                <w:rFonts w:ascii="Nunito Sans" w:hAnsi="Nunito Sans" w:cs="Arial"/>
              </w:rPr>
              <w:t xml:space="preserve">Young people </w:t>
            </w:r>
            <w:r w:rsidR="002A6AAB">
              <w:rPr>
                <w:rFonts w:ascii="Nunito Sans" w:hAnsi="Nunito Sans" w:cs="Arial"/>
              </w:rPr>
              <w:t xml:space="preserve">should </w:t>
            </w:r>
            <w:r>
              <w:rPr>
                <w:rFonts w:ascii="Nunito Sans" w:hAnsi="Nunito Sans" w:cs="Arial"/>
              </w:rPr>
              <w:t>wash their hands before and after handling foods or between handling different foods.</w:t>
            </w:r>
          </w:p>
          <w:p w14:paraId="6B01CA2F" w14:textId="7210FE0B" w:rsidR="005F336E" w:rsidRDefault="005F336E" w:rsidP="00542726">
            <w:pPr>
              <w:pStyle w:val="ListParagraph"/>
              <w:numPr>
                <w:ilvl w:val="0"/>
                <w:numId w:val="4"/>
              </w:numPr>
              <w:rPr>
                <w:rFonts w:ascii="Nunito Sans" w:hAnsi="Nunito Sans" w:cs="Arial"/>
              </w:rPr>
            </w:pPr>
            <w:r>
              <w:rPr>
                <w:rFonts w:ascii="Nunito Sans" w:hAnsi="Nunito Sans" w:cs="Arial"/>
              </w:rPr>
              <w:t xml:space="preserve">Consider good food hygiene </w:t>
            </w:r>
            <w:r w:rsidR="004E2D2F">
              <w:rPr>
                <w:rFonts w:ascii="Nunito Sans" w:hAnsi="Nunito Sans" w:cs="Arial"/>
              </w:rPr>
              <w:t>practises,</w:t>
            </w:r>
            <w:r>
              <w:rPr>
                <w:rFonts w:ascii="Nunito Sans" w:hAnsi="Nunito Sans" w:cs="Arial"/>
              </w:rPr>
              <w:t xml:space="preserve"> e.g., sepa</w:t>
            </w:r>
            <w:r w:rsidR="000615E8">
              <w:rPr>
                <w:rFonts w:ascii="Nunito Sans" w:hAnsi="Nunito Sans" w:cs="Arial"/>
              </w:rPr>
              <w:t>rate preparation and storage of raw meat, cooked meats and other foods, refrigeration as appropriate.</w:t>
            </w:r>
          </w:p>
          <w:p w14:paraId="21E5F52E" w14:textId="2ACA9980" w:rsidR="000615E8" w:rsidRDefault="000615E8" w:rsidP="00542726">
            <w:pPr>
              <w:pStyle w:val="ListParagraph"/>
              <w:numPr>
                <w:ilvl w:val="0"/>
                <w:numId w:val="4"/>
              </w:numPr>
              <w:rPr>
                <w:rFonts w:ascii="Nunito Sans" w:hAnsi="Nunito Sans" w:cs="Arial"/>
              </w:rPr>
            </w:pPr>
            <w:r>
              <w:rPr>
                <w:rFonts w:ascii="Nunito Sans" w:hAnsi="Nunito Sans" w:cs="Arial"/>
              </w:rPr>
              <w:t xml:space="preserve">Ensure surfaces and equipment </w:t>
            </w:r>
            <w:r w:rsidR="00250FB0">
              <w:rPr>
                <w:rFonts w:ascii="Nunito Sans" w:hAnsi="Nunito Sans" w:cs="Arial"/>
              </w:rPr>
              <w:t>are</w:t>
            </w:r>
            <w:r>
              <w:rPr>
                <w:rFonts w:ascii="Nunito Sans" w:hAnsi="Nunito Sans" w:cs="Arial"/>
              </w:rPr>
              <w:t xml:space="preserve"> clean.</w:t>
            </w:r>
          </w:p>
          <w:p w14:paraId="59DB489F" w14:textId="396F7CF9" w:rsidR="00773395" w:rsidRPr="00E42A93" w:rsidRDefault="00773395" w:rsidP="00542726">
            <w:pPr>
              <w:pStyle w:val="ListParagraph"/>
              <w:numPr>
                <w:ilvl w:val="0"/>
                <w:numId w:val="4"/>
              </w:numPr>
              <w:rPr>
                <w:rFonts w:ascii="Nunito Sans" w:hAnsi="Nunito Sans" w:cs="Arial"/>
              </w:rPr>
            </w:pPr>
            <w:r>
              <w:rPr>
                <w:rFonts w:ascii="Nunito Sans" w:hAnsi="Nunito Sans" w:cs="Arial"/>
              </w:rPr>
              <w:t>Leaders to check food is cooked properly before being eaten, particular</w:t>
            </w:r>
            <w:r w:rsidR="00250FB0">
              <w:rPr>
                <w:rFonts w:ascii="Nunito Sans" w:hAnsi="Nunito Sans" w:cs="Arial"/>
              </w:rPr>
              <w:t>ly</w:t>
            </w:r>
            <w:r>
              <w:rPr>
                <w:rFonts w:ascii="Nunito Sans" w:hAnsi="Nunito Sans" w:cs="Arial"/>
              </w:rPr>
              <w:t xml:space="preserve"> high-risk food, such as chicken.</w:t>
            </w:r>
          </w:p>
        </w:tc>
      </w:tr>
      <w:tr w:rsidR="0048095E" w:rsidRPr="00E42A93" w14:paraId="25CF2EE5" w14:textId="77777777" w:rsidTr="00D90BFF">
        <w:tc>
          <w:tcPr>
            <w:tcW w:w="2689" w:type="dxa"/>
            <w:vAlign w:val="center"/>
          </w:tcPr>
          <w:p w14:paraId="114478A7" w14:textId="24F1D988" w:rsidR="0048095E" w:rsidRDefault="0048095E" w:rsidP="00D90BFF">
            <w:pPr>
              <w:jc w:val="center"/>
              <w:rPr>
                <w:rFonts w:ascii="Nunito Sans" w:hAnsi="Nunito Sans" w:cs="Arial"/>
                <w:b/>
                <w:bCs/>
              </w:rPr>
            </w:pPr>
            <w:r>
              <w:rPr>
                <w:rFonts w:ascii="Nunito Sans" w:hAnsi="Nunito Sans" w:cs="Arial"/>
                <w:b/>
                <w:bCs/>
              </w:rPr>
              <w:t>Allergens</w:t>
            </w:r>
          </w:p>
        </w:tc>
        <w:tc>
          <w:tcPr>
            <w:tcW w:w="2693" w:type="dxa"/>
            <w:vAlign w:val="center"/>
          </w:tcPr>
          <w:p w14:paraId="1569D851" w14:textId="0CD918B4" w:rsidR="0048095E" w:rsidRDefault="00604167" w:rsidP="00D90BFF">
            <w:pPr>
              <w:rPr>
                <w:rFonts w:ascii="Nunito Sans" w:hAnsi="Nunito Sans" w:cs="Arial"/>
              </w:rPr>
            </w:pPr>
            <w:r>
              <w:rPr>
                <w:rFonts w:ascii="Nunito Sans" w:hAnsi="Nunito Sans" w:cs="Arial"/>
              </w:rPr>
              <w:t>Contamination.</w:t>
            </w:r>
          </w:p>
          <w:p w14:paraId="45EC0D86" w14:textId="2C031212" w:rsidR="00604167" w:rsidRDefault="00604167" w:rsidP="00D90BFF">
            <w:pPr>
              <w:rPr>
                <w:rFonts w:ascii="Nunito Sans" w:hAnsi="Nunito Sans" w:cs="Arial"/>
              </w:rPr>
            </w:pPr>
          </w:p>
          <w:p w14:paraId="0AD54689" w14:textId="3C2FD48A" w:rsidR="00604167" w:rsidRPr="00E42A93" w:rsidRDefault="00604167" w:rsidP="00D90BFF">
            <w:pPr>
              <w:rPr>
                <w:rFonts w:ascii="Nunito Sans" w:hAnsi="Nunito Sans" w:cs="Arial"/>
              </w:rPr>
            </w:pPr>
            <w:r>
              <w:rPr>
                <w:rFonts w:ascii="Nunito Sans" w:hAnsi="Nunito Sans" w:cs="Arial"/>
              </w:rPr>
              <w:t>Allergic Reaction.</w:t>
            </w:r>
          </w:p>
        </w:tc>
        <w:tc>
          <w:tcPr>
            <w:tcW w:w="2410" w:type="dxa"/>
            <w:vAlign w:val="center"/>
          </w:tcPr>
          <w:p w14:paraId="32FF9B29" w14:textId="141729C9" w:rsidR="0048095E" w:rsidRPr="00E42A93" w:rsidRDefault="00604167" w:rsidP="00D90BFF">
            <w:pPr>
              <w:rPr>
                <w:rFonts w:ascii="Nunito Sans" w:hAnsi="Nunito Sans" w:cs="Arial"/>
              </w:rPr>
            </w:pPr>
            <w:r>
              <w:rPr>
                <w:rFonts w:ascii="Nunito Sans" w:hAnsi="Nunito Sans" w:cs="Arial"/>
              </w:rPr>
              <w:t>All</w:t>
            </w:r>
          </w:p>
        </w:tc>
        <w:tc>
          <w:tcPr>
            <w:tcW w:w="7596" w:type="dxa"/>
            <w:vAlign w:val="center"/>
          </w:tcPr>
          <w:p w14:paraId="3E1EEFD1" w14:textId="48EB393E" w:rsidR="00743558" w:rsidRDefault="00743558" w:rsidP="00743558">
            <w:pPr>
              <w:pStyle w:val="ListParagraph"/>
              <w:numPr>
                <w:ilvl w:val="0"/>
                <w:numId w:val="4"/>
              </w:numPr>
              <w:rPr>
                <w:rFonts w:ascii="Nunito Sans" w:hAnsi="Nunito Sans" w:cs="Arial"/>
              </w:rPr>
            </w:pPr>
            <w:r w:rsidRPr="00743558">
              <w:rPr>
                <w:rFonts w:ascii="Nunito Sans" w:hAnsi="Nunito Sans" w:cs="Arial"/>
              </w:rPr>
              <w:t>Details of allergies will be collected by the leader</w:t>
            </w:r>
            <w:r w:rsidR="00773395">
              <w:rPr>
                <w:rFonts w:ascii="Nunito Sans" w:hAnsi="Nunito Sans" w:cs="Arial"/>
              </w:rPr>
              <w:t xml:space="preserve">s </w:t>
            </w:r>
            <w:r w:rsidRPr="00743558">
              <w:rPr>
                <w:rFonts w:ascii="Nunito Sans" w:hAnsi="Nunito Sans" w:cs="Arial"/>
              </w:rPr>
              <w:t xml:space="preserve">and stored securely. </w:t>
            </w:r>
          </w:p>
          <w:p w14:paraId="16F46D55" w14:textId="18714DB2" w:rsidR="00773395" w:rsidRPr="00743558" w:rsidRDefault="00773395" w:rsidP="00743558">
            <w:pPr>
              <w:pStyle w:val="ListParagraph"/>
              <w:numPr>
                <w:ilvl w:val="0"/>
                <w:numId w:val="4"/>
              </w:numPr>
              <w:rPr>
                <w:rFonts w:ascii="Nunito Sans" w:hAnsi="Nunito Sans" w:cs="Arial"/>
              </w:rPr>
            </w:pPr>
            <w:r>
              <w:rPr>
                <w:rFonts w:ascii="Nunito Sans" w:hAnsi="Nunito Sans" w:cs="Arial"/>
              </w:rPr>
              <w:t xml:space="preserve">Share details of allergies with other leaders as necessary. </w:t>
            </w:r>
          </w:p>
          <w:p w14:paraId="43E302E3" w14:textId="5979577A" w:rsidR="00743558" w:rsidRPr="00743558" w:rsidRDefault="00743558" w:rsidP="00743558">
            <w:pPr>
              <w:pStyle w:val="ListParagraph"/>
              <w:numPr>
                <w:ilvl w:val="0"/>
                <w:numId w:val="4"/>
              </w:numPr>
              <w:rPr>
                <w:rFonts w:ascii="Nunito Sans" w:hAnsi="Nunito Sans" w:cs="Arial"/>
              </w:rPr>
            </w:pPr>
            <w:r w:rsidRPr="00743558">
              <w:rPr>
                <w:rFonts w:ascii="Nunito Sans" w:hAnsi="Nunito Sans" w:cs="Arial"/>
              </w:rPr>
              <w:lastRenderedPageBreak/>
              <w:t>Should members be likely to encounter allergens, additional precautions should be taken to avoid or remove the allergen</w:t>
            </w:r>
            <w:r w:rsidR="006C1BCB">
              <w:rPr>
                <w:rFonts w:ascii="Nunito Sans" w:hAnsi="Nunito Sans" w:cs="Arial"/>
              </w:rPr>
              <w:t xml:space="preserve">, e.g., preparing </w:t>
            </w:r>
            <w:r w:rsidR="00250FB0">
              <w:rPr>
                <w:rFonts w:ascii="Nunito Sans" w:hAnsi="Nunito Sans" w:cs="Arial"/>
              </w:rPr>
              <w:t>foods</w:t>
            </w:r>
            <w:r w:rsidR="006C1BCB">
              <w:rPr>
                <w:rFonts w:ascii="Nunito Sans" w:hAnsi="Nunito Sans" w:cs="Arial"/>
              </w:rPr>
              <w:t xml:space="preserve"> without d</w:t>
            </w:r>
            <w:r w:rsidR="00250FB0">
              <w:rPr>
                <w:rFonts w:ascii="Nunito Sans" w:hAnsi="Nunito Sans" w:cs="Arial"/>
              </w:rPr>
              <w:t>ai</w:t>
            </w:r>
            <w:r w:rsidR="006C1BCB">
              <w:rPr>
                <w:rFonts w:ascii="Nunito Sans" w:hAnsi="Nunito Sans" w:cs="Arial"/>
              </w:rPr>
              <w:t>ry or nuts etc.</w:t>
            </w:r>
          </w:p>
          <w:p w14:paraId="12F03FE0" w14:textId="1B81DF6B" w:rsidR="0048095E" w:rsidRPr="00E42A93" w:rsidRDefault="00743558" w:rsidP="00743558">
            <w:pPr>
              <w:pStyle w:val="ListParagraph"/>
              <w:numPr>
                <w:ilvl w:val="0"/>
                <w:numId w:val="4"/>
              </w:numPr>
              <w:rPr>
                <w:rFonts w:ascii="Nunito Sans" w:hAnsi="Nunito Sans" w:cs="Arial"/>
              </w:rPr>
            </w:pPr>
            <w:r w:rsidRPr="00743558">
              <w:rPr>
                <w:rFonts w:ascii="Nunito Sans" w:hAnsi="Nunito Sans" w:cs="Arial"/>
              </w:rPr>
              <w:t>Ensure any medication is readily available and it can be administered if it is required, especially for those susceptible to allergens</w:t>
            </w:r>
            <w:r w:rsidR="006C1BCB">
              <w:rPr>
                <w:rFonts w:ascii="Nunito Sans" w:hAnsi="Nunito Sans" w:cs="Arial"/>
              </w:rPr>
              <w:t>.</w:t>
            </w:r>
          </w:p>
        </w:tc>
      </w:tr>
    </w:tbl>
    <w:p w14:paraId="57BDF4EA" w14:textId="77777777" w:rsidR="00375DD5" w:rsidRPr="00E42A93" w:rsidRDefault="00375DD5" w:rsidP="00DF3D13">
      <w:pPr>
        <w:rPr>
          <w:rFonts w:ascii="Nunito Sans" w:hAnsi="Nunito Sans" w:cs="Arial"/>
        </w:rPr>
      </w:pPr>
    </w:p>
    <w:sectPr w:rsidR="00375DD5" w:rsidRPr="00E42A93" w:rsidSect="00314D51">
      <w:headerReference w:type="default" r:id="rId7"/>
      <w:pgSz w:w="16838" w:h="11906" w:orient="landscape"/>
      <w:pgMar w:top="720" w:right="720" w:bottom="720" w:left="72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1D59B62" w14:textId="77777777" w:rsidR="00DB6E02" w:rsidRDefault="00DB6E02" w:rsidP="00314D51">
      <w:pPr>
        <w:spacing w:after="0" w:line="240" w:lineRule="auto"/>
      </w:pPr>
      <w:r>
        <w:separator/>
      </w:r>
    </w:p>
  </w:endnote>
  <w:endnote w:type="continuationSeparator" w:id="0">
    <w:p w14:paraId="4538262D" w14:textId="77777777" w:rsidR="00DB6E02" w:rsidRDefault="00DB6E02" w:rsidP="00314D5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Nunito Sans">
    <w:panose1 w:val="00000500000000000000"/>
    <w:charset w:val="00"/>
    <w:family w:val="auto"/>
    <w:pitch w:val="variable"/>
    <w:sig w:usb0="20000007" w:usb1="00000001" w:usb2="00000000" w:usb3="00000000" w:csb0="00000193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936AE2C" w14:textId="77777777" w:rsidR="00DB6E02" w:rsidRDefault="00DB6E02" w:rsidP="00314D51">
      <w:pPr>
        <w:spacing w:after="0" w:line="240" w:lineRule="auto"/>
      </w:pPr>
      <w:r>
        <w:separator/>
      </w:r>
    </w:p>
  </w:footnote>
  <w:footnote w:type="continuationSeparator" w:id="0">
    <w:p w14:paraId="3959EC8B" w14:textId="77777777" w:rsidR="00DB6E02" w:rsidRDefault="00DB6E02" w:rsidP="00314D51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A280C67" w14:textId="1A8570D2" w:rsidR="00314D51" w:rsidRPr="00E56721" w:rsidRDefault="00A45247">
    <w:pPr>
      <w:pStyle w:val="Header"/>
      <w:rPr>
        <w:rFonts w:ascii="Arial" w:hAnsi="Arial" w:cs="Arial"/>
        <w:sz w:val="24"/>
        <w:szCs w:val="24"/>
      </w:rPr>
    </w:pPr>
    <w:r w:rsidRPr="00E56721">
      <w:rPr>
        <w:noProof/>
        <w:sz w:val="24"/>
        <w:szCs w:val="24"/>
      </w:rPr>
      <w:drawing>
        <wp:anchor distT="0" distB="0" distL="114300" distR="114300" simplePos="0" relativeHeight="251658240" behindDoc="1" locked="0" layoutInCell="1" allowOverlap="1" wp14:anchorId="2371AB32" wp14:editId="1090DE55">
          <wp:simplePos x="0" y="0"/>
          <wp:positionH relativeFrom="column">
            <wp:posOffset>7526020</wp:posOffset>
          </wp:positionH>
          <wp:positionV relativeFrom="paragraph">
            <wp:posOffset>-266700</wp:posOffset>
          </wp:positionV>
          <wp:extent cx="2525395" cy="906780"/>
          <wp:effectExtent l="0" t="0" r="8255" b="7620"/>
          <wp:wrapTight wrapText="bothSides">
            <wp:wrapPolygon edited="0">
              <wp:start x="0" y="0"/>
              <wp:lineTo x="0" y="21328"/>
              <wp:lineTo x="21508" y="21328"/>
              <wp:lineTo x="21508" y="0"/>
              <wp:lineTo x="0" y="0"/>
            </wp:wrapPolygon>
          </wp:wrapTight>
          <wp:docPr id="2" name="Picture 2" descr="Logo&#10;&#10;Description automatically generated with medium confidence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Picture 2" descr="Logo&#10;&#10;Description automatically generated with medium confidence"/>
                  <pic:cNvPicPr>
                    <a:picLocks noChangeAspect="1" noChangeArrowheads="1"/>
                  </pic:cNvPicPr>
                </pic:nvPicPr>
                <pic:blipFill rotWithShape="1"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l="7715" t="7412" r="7416" b="25183"/>
                  <a:stretch/>
                </pic:blipFill>
                <pic:spPr bwMode="auto">
                  <a:xfrm>
                    <a:off x="0" y="0"/>
                    <a:ext cx="2525395" cy="906780"/>
                  </a:xfrm>
                  <a:prstGeom prst="rect">
                    <a:avLst/>
                  </a:prstGeom>
                  <a:noFill/>
                  <a:ln>
                    <a:noFill/>
                  </a:ln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="00314D51" w:rsidRPr="00E56721">
      <w:rPr>
        <w:rFonts w:ascii="Arial" w:hAnsi="Arial" w:cs="Arial"/>
        <w:b/>
        <w:bCs/>
        <w:color w:val="7414DC"/>
        <w:sz w:val="36"/>
        <w:szCs w:val="36"/>
      </w:rPr>
      <w:t>Risk Assessment</w:t>
    </w:r>
  </w:p>
  <w:p w14:paraId="4D70B84A" w14:textId="77777777" w:rsidR="00314D51" w:rsidRDefault="00314D51" w:rsidP="00D94783">
    <w:pPr>
      <w:pStyle w:val="Header"/>
      <w:rPr>
        <w:rFonts w:ascii="Arial" w:hAnsi="Arial" w:cs="Arial"/>
      </w:rPr>
    </w:pPr>
    <w:r w:rsidRPr="00375DD5">
      <w:rPr>
        <w:rFonts w:ascii="Arial" w:hAnsi="Arial" w:cs="Arial"/>
      </w:rPr>
      <w:t xml:space="preserve">All Risk Assessments are </w:t>
    </w:r>
    <w:r w:rsidR="00375DD5" w:rsidRPr="00375DD5">
      <w:rPr>
        <w:rFonts w:ascii="Arial" w:hAnsi="Arial" w:cs="Arial"/>
      </w:rPr>
      <w:t>undertaken in accordance with the Group and Scout Association’s Safety Policy</w:t>
    </w:r>
    <w:r w:rsidR="00375DD5">
      <w:rPr>
        <w:rFonts w:ascii="Arial" w:hAnsi="Arial" w:cs="Arial"/>
      </w:rPr>
      <w:t>.</w:t>
    </w:r>
  </w:p>
  <w:p w14:paraId="1FC05D51" w14:textId="1857475A" w:rsidR="00DC3EB3" w:rsidRPr="00D94783" w:rsidRDefault="00000000" w:rsidP="00D94783">
    <w:pPr>
      <w:pStyle w:val="Header"/>
      <w:spacing w:after="240"/>
      <w:rPr>
        <w:rFonts w:ascii="Arial" w:hAnsi="Arial" w:cs="Arial"/>
        <w:sz w:val="20"/>
        <w:szCs w:val="20"/>
      </w:rPr>
    </w:pPr>
    <w:hyperlink r:id="rId2" w:history="1">
      <w:r w:rsidR="00D94783" w:rsidRPr="00D94783">
        <w:rPr>
          <w:rStyle w:val="Hyperlink"/>
          <w:rFonts w:ascii="Arial" w:hAnsi="Arial" w:cs="Arial"/>
          <w:sz w:val="20"/>
          <w:szCs w:val="20"/>
        </w:rPr>
        <w:t>4thstaffordscouts.org.uk/compliance/safety-procedures</w:t>
      </w:r>
    </w:hyperlink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9DF629D"/>
    <w:multiLevelType w:val="hybridMultilevel"/>
    <w:tmpl w:val="BBBEDCCC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109A1DAC"/>
    <w:multiLevelType w:val="hybridMultilevel"/>
    <w:tmpl w:val="E8161C16"/>
    <w:lvl w:ilvl="0" w:tplc="0809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2C446F38"/>
    <w:multiLevelType w:val="hybridMultilevel"/>
    <w:tmpl w:val="EB9E9BC8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78441B2B"/>
    <w:multiLevelType w:val="hybridMultilevel"/>
    <w:tmpl w:val="D9C4B698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328707811">
    <w:abstractNumId w:val="3"/>
  </w:num>
  <w:num w:numId="2" w16cid:durableId="987785032">
    <w:abstractNumId w:val="1"/>
  </w:num>
  <w:num w:numId="3" w16cid:durableId="730688407">
    <w:abstractNumId w:val="0"/>
  </w:num>
  <w:num w:numId="4" w16cid:durableId="1805613888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docVars>
    <w:docVar w:name="__Grammarly_42____i" w:val="H4sIAAAAAAAEAKtWckksSQxILCpxzi/NK1GyMqwFAAEhoTITAAAA"/>
    <w:docVar w:name="__Grammarly_42___1" w:val="H4sIAAAAAAAEAKtWcslP9kxRslIyNDY2NLQwMDIzNTExNDc0NDRS0lEKTi0uzszPAykwrgUAh+F6tiwAAAA="/>
  </w:docVars>
  <w:rsids>
    <w:rsidRoot w:val="00314D51"/>
    <w:rsid w:val="000615E8"/>
    <w:rsid w:val="000B2244"/>
    <w:rsid w:val="000F2606"/>
    <w:rsid w:val="0012359F"/>
    <w:rsid w:val="001649D5"/>
    <w:rsid w:val="001C73BC"/>
    <w:rsid w:val="001F1101"/>
    <w:rsid w:val="00201707"/>
    <w:rsid w:val="00203A97"/>
    <w:rsid w:val="00226603"/>
    <w:rsid w:val="00250FB0"/>
    <w:rsid w:val="0028445B"/>
    <w:rsid w:val="002A6AAB"/>
    <w:rsid w:val="002B7289"/>
    <w:rsid w:val="0031074C"/>
    <w:rsid w:val="00314D51"/>
    <w:rsid w:val="003406C5"/>
    <w:rsid w:val="0035607A"/>
    <w:rsid w:val="0037102A"/>
    <w:rsid w:val="00375DD5"/>
    <w:rsid w:val="00464158"/>
    <w:rsid w:val="00470B20"/>
    <w:rsid w:val="0048095E"/>
    <w:rsid w:val="004E2D2F"/>
    <w:rsid w:val="0051403E"/>
    <w:rsid w:val="00542726"/>
    <w:rsid w:val="005A09FB"/>
    <w:rsid w:val="005C7CE2"/>
    <w:rsid w:val="005E7765"/>
    <w:rsid w:val="005F336E"/>
    <w:rsid w:val="005F5205"/>
    <w:rsid w:val="00604167"/>
    <w:rsid w:val="00612627"/>
    <w:rsid w:val="00626B76"/>
    <w:rsid w:val="00640AEC"/>
    <w:rsid w:val="00665BDF"/>
    <w:rsid w:val="006B637E"/>
    <w:rsid w:val="006C1BCB"/>
    <w:rsid w:val="006D50C5"/>
    <w:rsid w:val="00735A5B"/>
    <w:rsid w:val="00736387"/>
    <w:rsid w:val="00743558"/>
    <w:rsid w:val="007613EB"/>
    <w:rsid w:val="00773395"/>
    <w:rsid w:val="007A53E5"/>
    <w:rsid w:val="007C185E"/>
    <w:rsid w:val="007C23BB"/>
    <w:rsid w:val="007C2965"/>
    <w:rsid w:val="007C4C40"/>
    <w:rsid w:val="00837967"/>
    <w:rsid w:val="008866A5"/>
    <w:rsid w:val="008D1FE5"/>
    <w:rsid w:val="008F16CF"/>
    <w:rsid w:val="00946C0E"/>
    <w:rsid w:val="00960707"/>
    <w:rsid w:val="00A1235A"/>
    <w:rsid w:val="00A45247"/>
    <w:rsid w:val="00B03684"/>
    <w:rsid w:val="00B31BD4"/>
    <w:rsid w:val="00B868EE"/>
    <w:rsid w:val="00BB2150"/>
    <w:rsid w:val="00BF35F5"/>
    <w:rsid w:val="00C70DB6"/>
    <w:rsid w:val="00CC48B2"/>
    <w:rsid w:val="00D10B05"/>
    <w:rsid w:val="00D22EE9"/>
    <w:rsid w:val="00D25640"/>
    <w:rsid w:val="00D90BFF"/>
    <w:rsid w:val="00D94783"/>
    <w:rsid w:val="00DA33B0"/>
    <w:rsid w:val="00DA6D8A"/>
    <w:rsid w:val="00DB6E02"/>
    <w:rsid w:val="00DC3EB3"/>
    <w:rsid w:val="00DE0802"/>
    <w:rsid w:val="00DF015F"/>
    <w:rsid w:val="00DF3D13"/>
    <w:rsid w:val="00E3731A"/>
    <w:rsid w:val="00E42A93"/>
    <w:rsid w:val="00E56721"/>
    <w:rsid w:val="00EC2B18"/>
    <w:rsid w:val="00EC2D57"/>
    <w:rsid w:val="00F53F9D"/>
    <w:rsid w:val="00F57217"/>
    <w:rsid w:val="00F76326"/>
    <w:rsid w:val="00FB0E92"/>
    <w:rsid w:val="00FB1B47"/>
    <w:rsid w:val="00FD07D5"/>
    <w:rsid w:val="00FF4BD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574B82DE"/>
  <w15:chartTrackingRefBased/>
  <w15:docId w15:val="{CAAC5E6B-935F-48E4-AB21-FF9C0D46AAF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314D5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link w:val="HeaderChar"/>
    <w:uiPriority w:val="99"/>
    <w:unhideWhenUsed/>
    <w:rsid w:val="00314D51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314D51"/>
  </w:style>
  <w:style w:type="paragraph" w:styleId="Footer">
    <w:name w:val="footer"/>
    <w:basedOn w:val="Normal"/>
    <w:link w:val="FooterChar"/>
    <w:uiPriority w:val="99"/>
    <w:unhideWhenUsed/>
    <w:rsid w:val="00314D51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314D51"/>
  </w:style>
  <w:style w:type="paragraph" w:styleId="ListParagraph">
    <w:name w:val="List Paragraph"/>
    <w:basedOn w:val="Normal"/>
    <w:uiPriority w:val="34"/>
    <w:qFormat/>
    <w:rsid w:val="00375DD5"/>
    <w:pPr>
      <w:ind w:left="720"/>
      <w:contextualSpacing/>
    </w:pPr>
  </w:style>
  <w:style w:type="character" w:styleId="Hyperlink">
    <w:name w:val="Hyperlink"/>
    <w:basedOn w:val="DefaultParagraphFont"/>
    <w:uiPriority w:val="99"/>
    <w:unhideWhenUsed/>
    <w:rsid w:val="00D94783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D94783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hyperlink" Target="https://www.4thstaffordscouts.org.uk/compliance/safety-procedures" TargetMode="External"/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89</TotalTime>
  <Pages>4</Pages>
  <Words>799</Words>
  <Characters>4557</Characters>
  <Application>Microsoft Office Word</Application>
  <DocSecurity>0</DocSecurity>
  <Lines>37</Lines>
  <Paragraphs>10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5346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Alex Windows</dc:creator>
  <cp:keywords/>
  <dc:description/>
  <cp:lastModifiedBy>Alex Windows</cp:lastModifiedBy>
  <cp:revision>79</cp:revision>
  <dcterms:created xsi:type="dcterms:W3CDTF">2020-09-28T18:25:00Z</dcterms:created>
  <dcterms:modified xsi:type="dcterms:W3CDTF">2022-12-23T15:53:00Z</dcterms:modified>
</cp:coreProperties>
</file>