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1275"/>
        <w:gridCol w:w="2127"/>
        <w:gridCol w:w="2126"/>
        <w:gridCol w:w="2268"/>
        <w:gridCol w:w="1984"/>
        <w:gridCol w:w="2352"/>
      </w:tblGrid>
      <w:tr w:rsidR="00375DD5" w:rsidRPr="00E42A93" w14:paraId="06345D1F" w14:textId="77777777" w:rsidTr="00F76326">
        <w:trPr>
          <w:trHeight w:val="501"/>
        </w:trPr>
        <w:tc>
          <w:tcPr>
            <w:tcW w:w="1129" w:type="dxa"/>
            <w:vMerge w:val="restart"/>
            <w:shd w:val="clear" w:color="auto" w:fill="BFBFBF" w:themeFill="background1" w:themeFillShade="BF"/>
          </w:tcPr>
          <w:p w14:paraId="05FEB662" w14:textId="77777777" w:rsidR="00375DD5" w:rsidRPr="00E42A93" w:rsidRDefault="00375DD5" w:rsidP="007416DE">
            <w:pPr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Activity:</w:t>
            </w:r>
          </w:p>
        </w:tc>
        <w:tc>
          <w:tcPr>
            <w:tcW w:w="2127" w:type="dxa"/>
            <w:vMerge w:val="restart"/>
            <w:vAlign w:val="center"/>
          </w:tcPr>
          <w:p w14:paraId="17A7795D" w14:textId="261CA4F0" w:rsidR="00375DD5" w:rsidRPr="00F76326" w:rsidRDefault="00320C74" w:rsidP="007613EB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Externally Lead Activities by 3</w:t>
            </w:r>
            <w:r w:rsidRPr="00320C74">
              <w:rPr>
                <w:rFonts w:ascii="Nunito Sans" w:hAnsi="Nunito Sans" w:cs="Arial"/>
                <w:color w:val="FF0000"/>
                <w:vertAlign w:val="superscript"/>
              </w:rPr>
              <w:t>rd</w:t>
            </w:r>
            <w:r>
              <w:rPr>
                <w:rFonts w:ascii="Nunito Sans" w:hAnsi="Nunito Sans" w:cs="Arial"/>
                <w:color w:val="FF0000"/>
              </w:rPr>
              <w:t xml:space="preserve"> Party Activity Providers</w:t>
            </w:r>
          </w:p>
        </w:tc>
        <w:tc>
          <w:tcPr>
            <w:tcW w:w="1275" w:type="dxa"/>
            <w:vMerge w:val="restart"/>
            <w:shd w:val="clear" w:color="auto" w:fill="BFBFBF" w:themeFill="background1" w:themeFillShade="BF"/>
          </w:tcPr>
          <w:p w14:paraId="0EE79B43" w14:textId="77777777" w:rsidR="00375DD5" w:rsidRPr="00E42A93" w:rsidRDefault="00375DD5" w:rsidP="007416DE">
            <w:pPr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Location:</w:t>
            </w:r>
          </w:p>
        </w:tc>
        <w:tc>
          <w:tcPr>
            <w:tcW w:w="2127" w:type="dxa"/>
            <w:vMerge w:val="restart"/>
            <w:vAlign w:val="center"/>
          </w:tcPr>
          <w:p w14:paraId="663C0ED6" w14:textId="69A4C6DF" w:rsidR="00375DD5" w:rsidRPr="00F76326" w:rsidRDefault="00320C74" w:rsidP="00375DD5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Offsite- Activity Centre/Location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29121C1C" w14:textId="77777777" w:rsidR="00375DD5" w:rsidRPr="00E42A93" w:rsidRDefault="00375DD5" w:rsidP="007416DE">
            <w:pPr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Last review date:</w:t>
            </w:r>
          </w:p>
        </w:tc>
        <w:tc>
          <w:tcPr>
            <w:tcW w:w="2268" w:type="dxa"/>
            <w:vAlign w:val="center"/>
          </w:tcPr>
          <w:p w14:paraId="36CD1505" w14:textId="51A02BC1" w:rsidR="00375DD5" w:rsidRPr="00F76326" w:rsidRDefault="00320C74" w:rsidP="00375DD5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March 2023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74AC3927" w14:textId="6925A796" w:rsidR="00375DD5" w:rsidRPr="00E56721" w:rsidRDefault="00F76326" w:rsidP="007416DE">
            <w:pPr>
              <w:rPr>
                <w:rFonts w:ascii="Nunito Sans" w:hAnsi="Nunito Sans" w:cs="Arial"/>
                <w:b/>
                <w:bCs/>
              </w:rPr>
            </w:pPr>
            <w:r w:rsidRPr="00E56721">
              <w:rPr>
                <w:rFonts w:ascii="Nunito Sans" w:hAnsi="Nunito Sans" w:cs="Arial"/>
                <w:b/>
                <w:bCs/>
              </w:rPr>
              <w:t>Produced by:</w:t>
            </w:r>
          </w:p>
        </w:tc>
        <w:tc>
          <w:tcPr>
            <w:tcW w:w="2352" w:type="dxa"/>
            <w:vAlign w:val="center"/>
          </w:tcPr>
          <w:p w14:paraId="2158B4BE" w14:textId="77777777" w:rsidR="00375DD5" w:rsidRDefault="00320C74" w:rsidP="00F76326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 xml:space="preserve">Alex Windows </w:t>
            </w:r>
          </w:p>
          <w:p w14:paraId="0E19934B" w14:textId="14F05EEE" w:rsidR="00320C74" w:rsidRPr="00F76326" w:rsidRDefault="00320C74" w:rsidP="00F76326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(Section Leader)</w:t>
            </w:r>
          </w:p>
        </w:tc>
      </w:tr>
      <w:tr w:rsidR="00375DD5" w:rsidRPr="00E42A93" w14:paraId="23BCDC68" w14:textId="77777777" w:rsidTr="00F76326">
        <w:trPr>
          <w:trHeight w:val="501"/>
        </w:trPr>
        <w:tc>
          <w:tcPr>
            <w:tcW w:w="1129" w:type="dxa"/>
            <w:vMerge/>
            <w:shd w:val="clear" w:color="auto" w:fill="BFBFBF" w:themeFill="background1" w:themeFillShade="BF"/>
          </w:tcPr>
          <w:p w14:paraId="21E51C92" w14:textId="77777777" w:rsidR="00375DD5" w:rsidRPr="00E42A93" w:rsidRDefault="00375DD5" w:rsidP="007416DE">
            <w:pPr>
              <w:rPr>
                <w:rFonts w:ascii="Nunito Sans" w:hAnsi="Nunito Sans" w:cs="Arial"/>
              </w:rPr>
            </w:pPr>
          </w:p>
        </w:tc>
        <w:tc>
          <w:tcPr>
            <w:tcW w:w="2127" w:type="dxa"/>
            <w:vMerge/>
          </w:tcPr>
          <w:p w14:paraId="6D85CA41" w14:textId="77777777" w:rsidR="00375DD5" w:rsidRPr="00E42A93" w:rsidRDefault="00375DD5" w:rsidP="007416DE">
            <w:pPr>
              <w:rPr>
                <w:rFonts w:ascii="Nunito Sans" w:hAnsi="Nunito Sans" w:cs="Arial"/>
              </w:rPr>
            </w:pPr>
          </w:p>
        </w:tc>
        <w:tc>
          <w:tcPr>
            <w:tcW w:w="1275" w:type="dxa"/>
            <w:vMerge/>
            <w:shd w:val="clear" w:color="auto" w:fill="BFBFBF" w:themeFill="background1" w:themeFillShade="BF"/>
          </w:tcPr>
          <w:p w14:paraId="40AD08D0" w14:textId="77777777" w:rsidR="00375DD5" w:rsidRPr="00E42A93" w:rsidRDefault="00375DD5" w:rsidP="007416DE">
            <w:pPr>
              <w:rPr>
                <w:rFonts w:ascii="Nunito Sans" w:hAnsi="Nunito Sans" w:cs="Arial"/>
              </w:rPr>
            </w:pPr>
          </w:p>
        </w:tc>
        <w:tc>
          <w:tcPr>
            <w:tcW w:w="2127" w:type="dxa"/>
            <w:vMerge/>
          </w:tcPr>
          <w:p w14:paraId="4937EE4D" w14:textId="77777777" w:rsidR="00375DD5" w:rsidRPr="00E42A93" w:rsidRDefault="00375DD5" w:rsidP="007416DE">
            <w:pPr>
              <w:rPr>
                <w:rFonts w:ascii="Nunito Sans" w:hAnsi="Nunito Sans" w:cs="Arial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01BDD88B" w14:textId="77777777" w:rsidR="00375DD5" w:rsidRPr="00E42A93" w:rsidRDefault="00375DD5" w:rsidP="007416DE">
            <w:pPr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Next review date:</w:t>
            </w:r>
          </w:p>
        </w:tc>
        <w:tc>
          <w:tcPr>
            <w:tcW w:w="2268" w:type="dxa"/>
            <w:vAlign w:val="center"/>
          </w:tcPr>
          <w:p w14:paraId="6B28F46E" w14:textId="0AC66893" w:rsidR="00375DD5" w:rsidRPr="00F76326" w:rsidRDefault="00320C74" w:rsidP="00375DD5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December 2025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1D36190D" w14:textId="598141FC" w:rsidR="00375DD5" w:rsidRPr="00E56721" w:rsidRDefault="00E56721" w:rsidP="007416DE">
            <w:pPr>
              <w:rPr>
                <w:rFonts w:ascii="Nunito Sans" w:hAnsi="Nunito Sans" w:cs="Arial"/>
                <w:b/>
                <w:bCs/>
              </w:rPr>
            </w:pPr>
            <w:r w:rsidRPr="00E56721">
              <w:rPr>
                <w:rFonts w:ascii="Nunito Sans" w:hAnsi="Nunito Sans" w:cs="Arial"/>
                <w:b/>
                <w:bCs/>
              </w:rPr>
              <w:t>Quality Assured by:</w:t>
            </w:r>
          </w:p>
        </w:tc>
        <w:tc>
          <w:tcPr>
            <w:tcW w:w="2352" w:type="dxa"/>
            <w:vAlign w:val="center"/>
          </w:tcPr>
          <w:p w14:paraId="3F6BC04B" w14:textId="7618C4CB" w:rsidR="00375DD5" w:rsidRPr="00E56721" w:rsidRDefault="00375DD5" w:rsidP="00E56721">
            <w:pPr>
              <w:jc w:val="center"/>
              <w:rPr>
                <w:rFonts w:ascii="Nunito Sans" w:hAnsi="Nunito Sans" w:cs="Arial"/>
                <w:color w:val="FF0000"/>
              </w:rPr>
            </w:pPr>
          </w:p>
        </w:tc>
      </w:tr>
    </w:tbl>
    <w:p w14:paraId="1F604F7C" w14:textId="77777777" w:rsidR="00375DD5" w:rsidRDefault="00375DD5" w:rsidP="009B7C48">
      <w:pPr>
        <w:spacing w:after="0"/>
        <w:rPr>
          <w:rFonts w:ascii="Nunito Sans" w:hAnsi="Nunito Sans" w:cs="Arial"/>
          <w:color w:val="7414DC"/>
        </w:rPr>
      </w:pPr>
    </w:p>
    <w:p w14:paraId="2CB7D9DC" w14:textId="5BC1F674" w:rsidR="00574661" w:rsidRDefault="00574661" w:rsidP="00574661">
      <w:pPr>
        <w:pStyle w:val="ListParagraph"/>
        <w:numPr>
          <w:ilvl w:val="0"/>
          <w:numId w:val="5"/>
        </w:numPr>
        <w:rPr>
          <w:rFonts w:ascii="Nunito Sans" w:hAnsi="Nunito Sans" w:cs="Arial"/>
          <w:color w:val="7414DC"/>
        </w:rPr>
      </w:pPr>
      <w:r>
        <w:rPr>
          <w:rFonts w:ascii="Nunito Sans" w:hAnsi="Nunito Sans" w:cs="Arial"/>
          <w:color w:val="7414DC"/>
        </w:rPr>
        <w:t xml:space="preserve">POR 9.9 Uses of External Centres and Instructors - </w:t>
      </w:r>
      <w:hyperlink r:id="rId7" w:history="1">
        <w:r w:rsidR="009B7C48" w:rsidRPr="000D71C1">
          <w:rPr>
            <w:rStyle w:val="Hyperlink"/>
            <w:rFonts w:ascii="Nunito Sans" w:hAnsi="Nunito Sans" w:cs="Arial"/>
          </w:rPr>
          <w:t>https://www.scouts.org.uk/por/9-activities/#9.9</w:t>
        </w:r>
      </w:hyperlink>
    </w:p>
    <w:p w14:paraId="63D6CAA5" w14:textId="2A6217FE" w:rsidR="009B7C48" w:rsidRDefault="005C792B" w:rsidP="004F04E8">
      <w:pPr>
        <w:pStyle w:val="ListParagraph"/>
        <w:numPr>
          <w:ilvl w:val="0"/>
          <w:numId w:val="5"/>
        </w:numPr>
        <w:rPr>
          <w:rFonts w:ascii="Nunito Sans" w:hAnsi="Nunito Sans" w:cs="Arial"/>
          <w:color w:val="7414DC"/>
        </w:rPr>
      </w:pPr>
      <w:r>
        <w:rPr>
          <w:rFonts w:ascii="Nunito Sans" w:hAnsi="Nunito Sans" w:cs="Arial"/>
          <w:color w:val="7414DC"/>
        </w:rPr>
        <w:t xml:space="preserve">TSA </w:t>
      </w:r>
      <w:r w:rsidRPr="005C792B">
        <w:rPr>
          <w:rFonts w:ascii="Nunito Sans" w:hAnsi="Nunito Sans" w:cs="Arial"/>
          <w:color w:val="7414DC"/>
        </w:rPr>
        <w:t>Externally Led Activities</w:t>
      </w:r>
      <w:r>
        <w:rPr>
          <w:rFonts w:ascii="Nunito Sans" w:hAnsi="Nunito Sans" w:cs="Arial"/>
          <w:color w:val="7414DC"/>
        </w:rPr>
        <w:t xml:space="preserve"> Factsheet (</w:t>
      </w:r>
      <w:r w:rsidRPr="005C792B">
        <w:rPr>
          <w:rFonts w:ascii="Nunito Sans" w:hAnsi="Nunito Sans" w:cs="Arial"/>
          <w:color w:val="7414DC"/>
        </w:rPr>
        <w:t>FS120086</w:t>
      </w:r>
      <w:r>
        <w:rPr>
          <w:rFonts w:ascii="Nunito Sans" w:hAnsi="Nunito Sans" w:cs="Arial"/>
          <w:color w:val="7414DC"/>
        </w:rPr>
        <w:t xml:space="preserve">) </w:t>
      </w:r>
      <w:r w:rsidR="00B61EF2">
        <w:rPr>
          <w:rFonts w:ascii="Nunito Sans" w:hAnsi="Nunito Sans" w:cs="Arial"/>
          <w:color w:val="7414DC"/>
        </w:rPr>
        <w:t xml:space="preserve">- </w:t>
      </w:r>
      <w:hyperlink r:id="rId8" w:history="1">
        <w:r w:rsidR="00B61EF2" w:rsidRPr="000D71C1">
          <w:rPr>
            <w:rStyle w:val="Hyperlink"/>
            <w:rFonts w:ascii="Nunito Sans" w:hAnsi="Nunito Sans" w:cs="Arial"/>
          </w:rPr>
          <w:t>https://www.scouts.org.uk/volunteers/running-your-section/programme-guidance/general-activity-guidance/externally-led-activities/</w:t>
        </w:r>
      </w:hyperlink>
    </w:p>
    <w:p w14:paraId="17D92467" w14:textId="77777777" w:rsidR="004F04E8" w:rsidRDefault="004F04E8" w:rsidP="004F04E8">
      <w:pPr>
        <w:pStyle w:val="ListParagraph"/>
        <w:rPr>
          <w:rFonts w:ascii="Nunito Sans" w:hAnsi="Nunito Sans" w:cs="Arial"/>
          <w:color w:val="7414DC"/>
        </w:rPr>
      </w:pPr>
    </w:p>
    <w:p w14:paraId="779C6470" w14:textId="1F0FE00C" w:rsidR="004F04E8" w:rsidRPr="004F04E8" w:rsidRDefault="004F04E8" w:rsidP="004F04E8">
      <w:pPr>
        <w:pStyle w:val="ListParagraph"/>
        <w:jc w:val="center"/>
        <w:rPr>
          <w:rFonts w:ascii="Nunito Sans" w:hAnsi="Nunito Sans" w:cs="Arial"/>
          <w:b/>
          <w:bCs/>
          <w:color w:val="7414DC"/>
        </w:rPr>
      </w:pPr>
      <w:r w:rsidRPr="004F04E8">
        <w:rPr>
          <w:rFonts w:ascii="Nunito Sans" w:hAnsi="Nunito Sans" w:cs="Arial"/>
          <w:b/>
          <w:bCs/>
          <w:color w:val="7414DC"/>
        </w:rPr>
        <w:t>This risk assessment will always be used in conjunction with another risk assessment, specific to the location and activity of the meeting.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2410"/>
        <w:gridCol w:w="7596"/>
      </w:tblGrid>
      <w:tr w:rsidR="00375DD5" w:rsidRPr="00E42A93" w14:paraId="0135345D" w14:textId="77777777" w:rsidTr="00375DD5">
        <w:trPr>
          <w:trHeight w:val="512"/>
          <w:tblHeader/>
        </w:trPr>
        <w:tc>
          <w:tcPr>
            <w:tcW w:w="2689" w:type="dxa"/>
            <w:shd w:val="clear" w:color="auto" w:fill="BFBFBF" w:themeFill="background1" w:themeFillShade="BF"/>
            <w:vAlign w:val="center"/>
          </w:tcPr>
          <w:p w14:paraId="4CD60962" w14:textId="77777777" w:rsidR="00375DD5" w:rsidRPr="00E42A93" w:rsidRDefault="00375DD5" w:rsidP="00375DD5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What are the hazards?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4A32DD6D" w14:textId="77777777" w:rsidR="00375DD5" w:rsidRPr="00E42A93" w:rsidRDefault="00375DD5" w:rsidP="00375DD5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What are the risks?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1C657CDC" w14:textId="77777777" w:rsidR="00375DD5" w:rsidRPr="00E42A93" w:rsidRDefault="00375DD5" w:rsidP="00375DD5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Who is most at risk?</w:t>
            </w:r>
          </w:p>
        </w:tc>
        <w:tc>
          <w:tcPr>
            <w:tcW w:w="7596" w:type="dxa"/>
            <w:shd w:val="clear" w:color="auto" w:fill="BFBFBF" w:themeFill="background1" w:themeFillShade="BF"/>
            <w:vAlign w:val="center"/>
          </w:tcPr>
          <w:p w14:paraId="7C73CABA" w14:textId="77777777" w:rsidR="00375DD5" w:rsidRPr="00E42A93" w:rsidRDefault="00375DD5" w:rsidP="00375DD5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What control measures will be put in place?</w:t>
            </w:r>
          </w:p>
        </w:tc>
      </w:tr>
      <w:tr w:rsidR="00375DD5" w:rsidRPr="00E42A93" w14:paraId="49690C17" w14:textId="77777777" w:rsidTr="00D90BFF">
        <w:tc>
          <w:tcPr>
            <w:tcW w:w="2689" w:type="dxa"/>
            <w:vAlign w:val="center"/>
          </w:tcPr>
          <w:p w14:paraId="712691C0" w14:textId="169A0ADB" w:rsidR="00375DD5" w:rsidRPr="00E42A93" w:rsidRDefault="0063625E" w:rsidP="00D90BFF">
            <w:pPr>
              <w:jc w:val="center"/>
              <w:rPr>
                <w:rFonts w:ascii="Nunito Sans" w:hAnsi="Nunito Sans" w:cs="Arial"/>
                <w:b/>
                <w:bCs/>
              </w:rPr>
            </w:pPr>
            <w:r>
              <w:rPr>
                <w:rFonts w:ascii="Nunito Sans" w:hAnsi="Nunito Sans" w:cs="Arial"/>
                <w:b/>
                <w:bCs/>
              </w:rPr>
              <w:t>Accreditation</w:t>
            </w:r>
            <w:r w:rsidR="00126615">
              <w:rPr>
                <w:rFonts w:ascii="Nunito Sans" w:hAnsi="Nunito Sans" w:cs="Arial"/>
                <w:b/>
                <w:bCs/>
              </w:rPr>
              <w:t xml:space="preserve"> and Insurance</w:t>
            </w:r>
          </w:p>
        </w:tc>
        <w:tc>
          <w:tcPr>
            <w:tcW w:w="2693" w:type="dxa"/>
            <w:vAlign w:val="center"/>
          </w:tcPr>
          <w:p w14:paraId="6FB254E8" w14:textId="54D871D3" w:rsidR="00375DD5" w:rsidRPr="00E42A93" w:rsidRDefault="007C4209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Unsafe</w:t>
            </w:r>
          </w:p>
        </w:tc>
        <w:tc>
          <w:tcPr>
            <w:tcW w:w="2410" w:type="dxa"/>
            <w:vAlign w:val="center"/>
          </w:tcPr>
          <w:p w14:paraId="27702BB7" w14:textId="0CB20241" w:rsidR="00375DD5" w:rsidRPr="00E42A93" w:rsidRDefault="007C4209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All.</w:t>
            </w:r>
          </w:p>
        </w:tc>
        <w:tc>
          <w:tcPr>
            <w:tcW w:w="7596" w:type="dxa"/>
            <w:vAlign w:val="center"/>
          </w:tcPr>
          <w:p w14:paraId="73C30E2A" w14:textId="324B968F" w:rsidR="0063625E" w:rsidRDefault="004344AA" w:rsidP="00560CFF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T</w:t>
            </w:r>
            <w:r w:rsidRPr="004344AA">
              <w:rPr>
                <w:rFonts w:ascii="Nunito Sans" w:hAnsi="Nunito Sans" w:cs="Arial"/>
              </w:rPr>
              <w:t>he external provider must hold a relevant accreditation or qualification for the activity they are delivering (</w:t>
            </w:r>
            <w:r w:rsidR="00320C74" w:rsidRPr="004344AA">
              <w:rPr>
                <w:rFonts w:ascii="Nunito Sans" w:hAnsi="Nunito Sans" w:cs="Arial"/>
              </w:rPr>
              <w:t>e.g.,</w:t>
            </w:r>
            <w:r w:rsidRPr="004344AA">
              <w:rPr>
                <w:rFonts w:ascii="Nunito Sans" w:hAnsi="Nunito Sans" w:cs="Arial"/>
              </w:rPr>
              <w:t xml:space="preserve"> AALA Licence, Adventure Mark Accredited Provider, Government Agency, National Governing Body qualifications)</w:t>
            </w:r>
          </w:p>
          <w:p w14:paraId="5E9D38AB" w14:textId="77777777" w:rsidR="00375DD5" w:rsidRDefault="003268CC" w:rsidP="00126615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3268CC">
              <w:rPr>
                <w:rFonts w:ascii="Nunito Sans" w:hAnsi="Nunito Sans" w:cs="Arial"/>
              </w:rPr>
              <w:t>External activity providers must provide evidence of holding a public liability insurance policy which covers their activities to a minimum level of 5 million pounds.</w:t>
            </w:r>
            <w:r w:rsidRPr="003268CC">
              <w:rPr>
                <w:rFonts w:ascii="Nunito Sans" w:hAnsi="Nunito Sans" w:cs="Arial"/>
              </w:rPr>
              <w:t xml:space="preserve"> </w:t>
            </w:r>
          </w:p>
          <w:p w14:paraId="1549C075" w14:textId="3F917EF3" w:rsidR="007F1238" w:rsidRPr="00126615" w:rsidRDefault="007F1238" w:rsidP="00126615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7F1238">
              <w:rPr>
                <w:rFonts w:ascii="Nunito Sans" w:hAnsi="Nunito Sans" w:cs="Arial"/>
              </w:rPr>
              <w:t>All activities delivered by an external provider must also be run in line with Scout</w:t>
            </w:r>
            <w:r w:rsidR="003A1773">
              <w:rPr>
                <w:rFonts w:ascii="Nunito Sans" w:hAnsi="Nunito Sans" w:cs="Arial"/>
              </w:rPr>
              <w:t>'</w:t>
            </w:r>
            <w:r w:rsidRPr="007F1238">
              <w:rPr>
                <w:rFonts w:ascii="Nunito Sans" w:hAnsi="Nunito Sans" w:cs="Arial"/>
              </w:rPr>
              <w:t>s POR requirements</w:t>
            </w:r>
            <w:r>
              <w:rPr>
                <w:rFonts w:ascii="Nunito Sans" w:hAnsi="Nunito Sans" w:cs="Arial"/>
              </w:rPr>
              <w:t>.</w:t>
            </w:r>
          </w:p>
        </w:tc>
      </w:tr>
      <w:tr w:rsidR="00126615" w:rsidRPr="00E42A93" w14:paraId="627B0A2E" w14:textId="77777777" w:rsidTr="00D90BFF">
        <w:tc>
          <w:tcPr>
            <w:tcW w:w="2689" w:type="dxa"/>
            <w:vAlign w:val="center"/>
          </w:tcPr>
          <w:p w14:paraId="0AF15113" w14:textId="3DB7AA76" w:rsidR="00126615" w:rsidRDefault="00126615" w:rsidP="00D90BFF">
            <w:pPr>
              <w:jc w:val="center"/>
              <w:rPr>
                <w:rFonts w:ascii="Nunito Sans" w:hAnsi="Nunito Sans" w:cs="Arial"/>
                <w:b/>
                <w:bCs/>
              </w:rPr>
            </w:pPr>
            <w:r>
              <w:rPr>
                <w:rFonts w:ascii="Nunito Sans" w:hAnsi="Nunito Sans" w:cs="Arial"/>
                <w:b/>
                <w:bCs/>
              </w:rPr>
              <w:t>Safety</w:t>
            </w:r>
          </w:p>
        </w:tc>
        <w:tc>
          <w:tcPr>
            <w:tcW w:w="2693" w:type="dxa"/>
            <w:vAlign w:val="center"/>
          </w:tcPr>
          <w:p w14:paraId="66BFF64E" w14:textId="46649638" w:rsidR="00126615" w:rsidRPr="00E42A93" w:rsidRDefault="007C4209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Injury</w:t>
            </w:r>
          </w:p>
        </w:tc>
        <w:tc>
          <w:tcPr>
            <w:tcW w:w="2410" w:type="dxa"/>
            <w:vAlign w:val="center"/>
          </w:tcPr>
          <w:p w14:paraId="6D58F536" w14:textId="57FFB3FC" w:rsidR="00126615" w:rsidRPr="00E42A93" w:rsidRDefault="007C4209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All.</w:t>
            </w:r>
          </w:p>
        </w:tc>
        <w:tc>
          <w:tcPr>
            <w:tcW w:w="7596" w:type="dxa"/>
            <w:vAlign w:val="center"/>
          </w:tcPr>
          <w:p w14:paraId="6CA59C37" w14:textId="21E9578E" w:rsidR="00126615" w:rsidRDefault="00126615" w:rsidP="00560CFF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126615">
              <w:rPr>
                <w:rFonts w:ascii="Nunito Sans" w:hAnsi="Nunito Sans" w:cs="Arial"/>
              </w:rPr>
              <w:t xml:space="preserve">Be prepared to challenge any actions </w:t>
            </w:r>
            <w:r w:rsidR="003A1773">
              <w:rPr>
                <w:rFonts w:ascii="Nunito Sans" w:hAnsi="Nunito Sans" w:cs="Arial"/>
              </w:rPr>
              <w:t>considered</w:t>
            </w:r>
            <w:r w:rsidRPr="00126615">
              <w:rPr>
                <w:rFonts w:ascii="Nunito Sans" w:hAnsi="Nunito Sans" w:cs="Arial"/>
              </w:rPr>
              <w:t xml:space="preserve"> unsafe and to stop the activity if you consider it remains unsafe.</w:t>
            </w:r>
          </w:p>
          <w:p w14:paraId="29351EFB" w14:textId="236D5219" w:rsidR="009872D7" w:rsidRDefault="003A1773" w:rsidP="00560CFF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If a l</w:t>
            </w:r>
            <w:r w:rsidR="009872D7" w:rsidRPr="009872D7">
              <w:rPr>
                <w:rFonts w:ascii="Nunito Sans" w:hAnsi="Nunito Sans" w:cs="Arial"/>
              </w:rPr>
              <w:t>eader thinks at any time that an activity is unsafe, they have the authority to stop, modify or cancel it.</w:t>
            </w:r>
          </w:p>
          <w:p w14:paraId="08C40185" w14:textId="0EABE06E" w:rsidR="0062714D" w:rsidRDefault="0062714D" w:rsidP="00560CFF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62714D">
              <w:rPr>
                <w:rFonts w:ascii="Nunito Sans" w:hAnsi="Nunito Sans" w:cs="Arial"/>
              </w:rPr>
              <w:t>External providers may determine the group sizes within their procedures</w:t>
            </w:r>
            <w:r>
              <w:rPr>
                <w:rFonts w:ascii="Nunito Sans" w:hAnsi="Nunito Sans" w:cs="Arial"/>
              </w:rPr>
              <w:t>.</w:t>
            </w:r>
          </w:p>
        </w:tc>
      </w:tr>
      <w:tr w:rsidR="00126615" w:rsidRPr="00E42A93" w14:paraId="0D39EE0D" w14:textId="77777777" w:rsidTr="00D90BFF">
        <w:tc>
          <w:tcPr>
            <w:tcW w:w="2689" w:type="dxa"/>
            <w:vAlign w:val="center"/>
          </w:tcPr>
          <w:p w14:paraId="5BE56159" w14:textId="64D4D759" w:rsidR="00126615" w:rsidRDefault="00126615" w:rsidP="00D90BFF">
            <w:pPr>
              <w:jc w:val="center"/>
              <w:rPr>
                <w:rFonts w:ascii="Nunito Sans" w:hAnsi="Nunito Sans" w:cs="Arial"/>
                <w:b/>
                <w:bCs/>
              </w:rPr>
            </w:pPr>
            <w:r>
              <w:rPr>
                <w:rFonts w:ascii="Nunito Sans" w:hAnsi="Nunito Sans" w:cs="Arial"/>
                <w:b/>
                <w:bCs/>
              </w:rPr>
              <w:t>Safeguarding</w:t>
            </w:r>
          </w:p>
        </w:tc>
        <w:tc>
          <w:tcPr>
            <w:tcW w:w="2693" w:type="dxa"/>
            <w:vAlign w:val="center"/>
          </w:tcPr>
          <w:p w14:paraId="09D4677B" w14:textId="2DC5E007" w:rsidR="00126615" w:rsidRPr="00E42A93" w:rsidRDefault="007C4209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Safeguarding Issue</w:t>
            </w:r>
          </w:p>
        </w:tc>
        <w:tc>
          <w:tcPr>
            <w:tcW w:w="2410" w:type="dxa"/>
            <w:vAlign w:val="center"/>
          </w:tcPr>
          <w:p w14:paraId="34928C7C" w14:textId="15547E2E" w:rsidR="00126615" w:rsidRPr="00E42A93" w:rsidRDefault="007C4209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Young People/Instructors</w:t>
            </w:r>
          </w:p>
        </w:tc>
        <w:tc>
          <w:tcPr>
            <w:tcW w:w="7596" w:type="dxa"/>
            <w:vAlign w:val="center"/>
          </w:tcPr>
          <w:p w14:paraId="752450BA" w14:textId="3B63F179" w:rsidR="00126615" w:rsidRPr="00126615" w:rsidRDefault="00126615" w:rsidP="00126615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560CFF">
              <w:rPr>
                <w:rFonts w:ascii="Nunito Sans" w:hAnsi="Nunito Sans" w:cs="Arial"/>
              </w:rPr>
              <w:t>External instructors must not have unsupervised access to young people.</w:t>
            </w:r>
          </w:p>
        </w:tc>
      </w:tr>
      <w:tr w:rsidR="00375DD5" w:rsidRPr="00E42A93" w14:paraId="3A18A122" w14:textId="77777777" w:rsidTr="00D90BFF">
        <w:tc>
          <w:tcPr>
            <w:tcW w:w="2689" w:type="dxa"/>
            <w:vAlign w:val="center"/>
          </w:tcPr>
          <w:p w14:paraId="5E01A20D" w14:textId="49AE2242" w:rsidR="00375DD5" w:rsidRPr="00E42A93" w:rsidRDefault="007C4209" w:rsidP="00D90BFF">
            <w:pPr>
              <w:jc w:val="center"/>
              <w:rPr>
                <w:rFonts w:ascii="Nunito Sans" w:hAnsi="Nunito Sans" w:cs="Arial"/>
                <w:b/>
                <w:bCs/>
              </w:rPr>
            </w:pPr>
            <w:r>
              <w:rPr>
                <w:rFonts w:ascii="Nunito Sans" w:hAnsi="Nunito Sans" w:cs="Arial"/>
                <w:b/>
                <w:bCs/>
              </w:rPr>
              <w:lastRenderedPageBreak/>
              <w:t>Group Management</w:t>
            </w:r>
          </w:p>
        </w:tc>
        <w:tc>
          <w:tcPr>
            <w:tcW w:w="2693" w:type="dxa"/>
            <w:vAlign w:val="center"/>
          </w:tcPr>
          <w:p w14:paraId="407C3C0B" w14:textId="77777777" w:rsidR="00375DD5" w:rsidRDefault="007C4209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Getting Loss</w:t>
            </w:r>
          </w:p>
          <w:p w14:paraId="7CCB24F1" w14:textId="77777777" w:rsidR="007C4209" w:rsidRDefault="007C4209" w:rsidP="00D90BFF">
            <w:pPr>
              <w:rPr>
                <w:rFonts w:ascii="Nunito Sans" w:hAnsi="Nunito Sans" w:cs="Arial"/>
              </w:rPr>
            </w:pPr>
          </w:p>
          <w:p w14:paraId="7FB2A270" w14:textId="5BBD4448" w:rsidR="007C4209" w:rsidRPr="00E42A93" w:rsidRDefault="007C4209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Misunderstanding</w:t>
            </w:r>
          </w:p>
        </w:tc>
        <w:tc>
          <w:tcPr>
            <w:tcW w:w="2410" w:type="dxa"/>
            <w:vAlign w:val="center"/>
          </w:tcPr>
          <w:p w14:paraId="030E9B1A" w14:textId="1ADD1A6A" w:rsidR="00375DD5" w:rsidRPr="00E42A93" w:rsidRDefault="00BC51E5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Young People.</w:t>
            </w:r>
          </w:p>
        </w:tc>
        <w:tc>
          <w:tcPr>
            <w:tcW w:w="7596" w:type="dxa"/>
            <w:vAlign w:val="center"/>
          </w:tcPr>
          <w:p w14:paraId="57B6B6CB" w14:textId="08696CD2" w:rsidR="00A165D4" w:rsidRPr="00A165D4" w:rsidRDefault="00A165D4" w:rsidP="00A165D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Nunito Sans" w:hAnsi="Nunito Sans" w:cs="Arial"/>
              </w:rPr>
            </w:pPr>
            <w:r w:rsidRPr="00A165D4">
              <w:rPr>
                <w:rFonts w:ascii="Nunito Sans" w:hAnsi="Nunito Sans" w:cs="Arial"/>
              </w:rPr>
              <w:t>Have a register of all those present – young people and adults.</w:t>
            </w:r>
            <w:r w:rsidR="007C4209">
              <w:rPr>
                <w:rFonts w:ascii="Nunito Sans" w:hAnsi="Nunito Sans" w:cs="Arial"/>
              </w:rPr>
              <w:t xml:space="preserve"> Share this with the activity provider where appropriate.</w:t>
            </w:r>
          </w:p>
          <w:p w14:paraId="7287A7B0" w14:textId="0C6B2AA1" w:rsidR="00A165D4" w:rsidRPr="00A165D4" w:rsidRDefault="00A165D4" w:rsidP="00A165D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Nunito Sans" w:hAnsi="Nunito Sans" w:cs="Arial"/>
              </w:rPr>
            </w:pPr>
            <w:r w:rsidRPr="00A165D4">
              <w:rPr>
                <w:rFonts w:ascii="Nunito Sans" w:hAnsi="Nunito Sans" w:cs="Arial"/>
              </w:rPr>
              <w:t xml:space="preserve">Set clear behavioural </w:t>
            </w:r>
            <w:r w:rsidR="00BC65D2" w:rsidRPr="00A165D4">
              <w:rPr>
                <w:rFonts w:ascii="Nunito Sans" w:hAnsi="Nunito Sans" w:cs="Arial"/>
              </w:rPr>
              <w:t>boundaries</w:t>
            </w:r>
            <w:r w:rsidRPr="00A165D4">
              <w:rPr>
                <w:rFonts w:ascii="Nunito Sans" w:hAnsi="Nunito Sans" w:cs="Arial"/>
              </w:rPr>
              <w:t xml:space="preserve"> with all present.</w:t>
            </w:r>
          </w:p>
          <w:p w14:paraId="59390179" w14:textId="01851B65" w:rsidR="00A165D4" w:rsidRPr="00A165D4" w:rsidRDefault="00320C74" w:rsidP="00A165D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Leader</w:t>
            </w:r>
            <w:r w:rsidR="00BC51E5">
              <w:rPr>
                <w:rFonts w:ascii="Nunito Sans" w:hAnsi="Nunito Sans" w:cs="Arial"/>
              </w:rPr>
              <w:t>s</w:t>
            </w:r>
            <w:r>
              <w:rPr>
                <w:rFonts w:ascii="Nunito Sans" w:hAnsi="Nunito Sans" w:cs="Arial"/>
              </w:rPr>
              <w:t xml:space="preserve"> should e</w:t>
            </w:r>
            <w:r w:rsidR="00A165D4" w:rsidRPr="00A165D4">
              <w:rPr>
                <w:rFonts w:ascii="Nunito Sans" w:hAnsi="Nunito Sans" w:cs="Arial"/>
              </w:rPr>
              <w:t>nsure young people stay within the bounds of the activity area as set by the provider.</w:t>
            </w:r>
          </w:p>
          <w:p w14:paraId="6260E406" w14:textId="79303190" w:rsidR="00375DD5" w:rsidRPr="00320C74" w:rsidRDefault="00A165D4" w:rsidP="00320C74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A165D4">
              <w:rPr>
                <w:rFonts w:ascii="Nunito Sans" w:hAnsi="Nunito Sans" w:cs="Arial"/>
              </w:rPr>
              <w:t>Carry out regular head counts.</w:t>
            </w:r>
          </w:p>
        </w:tc>
      </w:tr>
    </w:tbl>
    <w:p w14:paraId="57BDF4EA" w14:textId="77777777" w:rsidR="00375DD5" w:rsidRPr="00E42A93" w:rsidRDefault="00375DD5" w:rsidP="00DF3D13">
      <w:pPr>
        <w:rPr>
          <w:rFonts w:ascii="Nunito Sans" w:hAnsi="Nunito Sans" w:cs="Arial"/>
        </w:rPr>
      </w:pPr>
    </w:p>
    <w:sectPr w:rsidR="00375DD5" w:rsidRPr="00E42A93" w:rsidSect="00314D51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5D946" w14:textId="77777777" w:rsidR="00735A5B" w:rsidRDefault="00735A5B" w:rsidP="00314D51">
      <w:pPr>
        <w:spacing w:after="0" w:line="240" w:lineRule="auto"/>
      </w:pPr>
      <w:r>
        <w:separator/>
      </w:r>
    </w:p>
  </w:endnote>
  <w:endnote w:type="continuationSeparator" w:id="0">
    <w:p w14:paraId="04BAC44C" w14:textId="77777777" w:rsidR="00735A5B" w:rsidRDefault="00735A5B" w:rsidP="00314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 Sans">
    <w:altName w:val="Calibri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EA5A0" w14:textId="77777777" w:rsidR="00735A5B" w:rsidRDefault="00735A5B" w:rsidP="00314D51">
      <w:pPr>
        <w:spacing w:after="0" w:line="240" w:lineRule="auto"/>
      </w:pPr>
      <w:r>
        <w:separator/>
      </w:r>
    </w:p>
  </w:footnote>
  <w:footnote w:type="continuationSeparator" w:id="0">
    <w:p w14:paraId="274768A5" w14:textId="77777777" w:rsidR="00735A5B" w:rsidRDefault="00735A5B" w:rsidP="00314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80C67" w14:textId="1A8570D2" w:rsidR="00314D51" w:rsidRPr="00E56721" w:rsidRDefault="00A45247">
    <w:pPr>
      <w:pStyle w:val="Header"/>
      <w:rPr>
        <w:rFonts w:ascii="Arial" w:hAnsi="Arial" w:cs="Arial"/>
        <w:sz w:val="24"/>
        <w:szCs w:val="24"/>
      </w:rPr>
    </w:pPr>
    <w:r w:rsidRPr="00E56721"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2371AB32" wp14:editId="1090DE55">
          <wp:simplePos x="0" y="0"/>
          <wp:positionH relativeFrom="column">
            <wp:posOffset>7526020</wp:posOffset>
          </wp:positionH>
          <wp:positionV relativeFrom="paragraph">
            <wp:posOffset>-266700</wp:posOffset>
          </wp:positionV>
          <wp:extent cx="2525395" cy="906780"/>
          <wp:effectExtent l="0" t="0" r="8255" b="7620"/>
          <wp:wrapTight wrapText="bothSides">
            <wp:wrapPolygon edited="0">
              <wp:start x="0" y="0"/>
              <wp:lineTo x="0" y="21328"/>
              <wp:lineTo x="21508" y="21328"/>
              <wp:lineTo x="21508" y="0"/>
              <wp:lineTo x="0" y="0"/>
            </wp:wrapPolygon>
          </wp:wrapTight>
          <wp:docPr id="2" name="Picture 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15" t="7412" r="7416" b="25183"/>
                  <a:stretch/>
                </pic:blipFill>
                <pic:spPr bwMode="auto">
                  <a:xfrm>
                    <a:off x="0" y="0"/>
                    <a:ext cx="2525395" cy="906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4D51" w:rsidRPr="00E56721">
      <w:rPr>
        <w:rFonts w:ascii="Arial" w:hAnsi="Arial" w:cs="Arial"/>
        <w:b/>
        <w:bCs/>
        <w:color w:val="7414DC"/>
        <w:sz w:val="36"/>
        <w:szCs w:val="36"/>
      </w:rPr>
      <w:t>Risk Assessment</w:t>
    </w:r>
  </w:p>
  <w:p w14:paraId="4D70B84A" w14:textId="77777777" w:rsidR="00314D51" w:rsidRDefault="00314D51" w:rsidP="00D94783">
    <w:pPr>
      <w:pStyle w:val="Header"/>
      <w:rPr>
        <w:rFonts w:ascii="Arial" w:hAnsi="Arial" w:cs="Arial"/>
      </w:rPr>
    </w:pPr>
    <w:r w:rsidRPr="00375DD5">
      <w:rPr>
        <w:rFonts w:ascii="Arial" w:hAnsi="Arial" w:cs="Arial"/>
      </w:rPr>
      <w:t xml:space="preserve">All Risk Assessments are </w:t>
    </w:r>
    <w:r w:rsidR="00375DD5" w:rsidRPr="00375DD5">
      <w:rPr>
        <w:rFonts w:ascii="Arial" w:hAnsi="Arial" w:cs="Arial"/>
      </w:rPr>
      <w:t>undertaken in accordance with the Group and Scout Association’s Safety Policy</w:t>
    </w:r>
    <w:r w:rsidR="00375DD5">
      <w:rPr>
        <w:rFonts w:ascii="Arial" w:hAnsi="Arial" w:cs="Arial"/>
      </w:rPr>
      <w:t>.</w:t>
    </w:r>
  </w:p>
  <w:p w14:paraId="1FC05D51" w14:textId="1857475A" w:rsidR="00DC3EB3" w:rsidRPr="00D94783" w:rsidRDefault="00BC51E5" w:rsidP="00D94783">
    <w:pPr>
      <w:pStyle w:val="Header"/>
      <w:spacing w:after="240"/>
      <w:rPr>
        <w:rFonts w:ascii="Arial" w:hAnsi="Arial" w:cs="Arial"/>
        <w:sz w:val="20"/>
        <w:szCs w:val="20"/>
      </w:rPr>
    </w:pPr>
    <w:hyperlink r:id="rId2" w:history="1">
      <w:r w:rsidR="00D94783" w:rsidRPr="00D94783">
        <w:rPr>
          <w:rStyle w:val="Hyperlink"/>
          <w:rFonts w:ascii="Arial" w:hAnsi="Arial" w:cs="Arial"/>
          <w:sz w:val="20"/>
          <w:szCs w:val="20"/>
        </w:rPr>
        <w:t>4thstaffordscouts.org.uk/compliance/safety-procedures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F629D"/>
    <w:multiLevelType w:val="hybridMultilevel"/>
    <w:tmpl w:val="BBBEDC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A1DAC"/>
    <w:multiLevelType w:val="hybridMultilevel"/>
    <w:tmpl w:val="E8161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46F38"/>
    <w:multiLevelType w:val="hybridMultilevel"/>
    <w:tmpl w:val="EB9E9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35A36"/>
    <w:multiLevelType w:val="hybridMultilevel"/>
    <w:tmpl w:val="27F8D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441B2B"/>
    <w:multiLevelType w:val="hybridMultilevel"/>
    <w:tmpl w:val="D9C4B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707811">
    <w:abstractNumId w:val="4"/>
  </w:num>
  <w:num w:numId="2" w16cid:durableId="987785032">
    <w:abstractNumId w:val="1"/>
  </w:num>
  <w:num w:numId="3" w16cid:durableId="730688407">
    <w:abstractNumId w:val="0"/>
  </w:num>
  <w:num w:numId="4" w16cid:durableId="1805613888">
    <w:abstractNumId w:val="2"/>
  </w:num>
  <w:num w:numId="5" w16cid:durableId="1290361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QwMDIzNTExNDc0NDRS0lEKTi0uzszPAykwqgUAxtBhrywAAAA="/>
  </w:docVars>
  <w:rsids>
    <w:rsidRoot w:val="00314D51"/>
    <w:rsid w:val="00126615"/>
    <w:rsid w:val="00314D51"/>
    <w:rsid w:val="00320C74"/>
    <w:rsid w:val="003268CC"/>
    <w:rsid w:val="0035607A"/>
    <w:rsid w:val="00375DD5"/>
    <w:rsid w:val="003A1773"/>
    <w:rsid w:val="004344AA"/>
    <w:rsid w:val="00470B20"/>
    <w:rsid w:val="004F04E8"/>
    <w:rsid w:val="00542726"/>
    <w:rsid w:val="00560CFF"/>
    <w:rsid w:val="00574661"/>
    <w:rsid w:val="005C792B"/>
    <w:rsid w:val="0062714D"/>
    <w:rsid w:val="0063625E"/>
    <w:rsid w:val="00735A5B"/>
    <w:rsid w:val="007613EB"/>
    <w:rsid w:val="007C185E"/>
    <w:rsid w:val="007C2965"/>
    <w:rsid w:val="007C4209"/>
    <w:rsid w:val="007F1238"/>
    <w:rsid w:val="008866A5"/>
    <w:rsid w:val="009872D7"/>
    <w:rsid w:val="009B7C48"/>
    <w:rsid w:val="00A1235A"/>
    <w:rsid w:val="00A165D4"/>
    <w:rsid w:val="00A45247"/>
    <w:rsid w:val="00B61EF2"/>
    <w:rsid w:val="00BC51E5"/>
    <w:rsid w:val="00BC65D2"/>
    <w:rsid w:val="00D10B05"/>
    <w:rsid w:val="00D90BFF"/>
    <w:rsid w:val="00D94783"/>
    <w:rsid w:val="00DC3EB3"/>
    <w:rsid w:val="00DF3D13"/>
    <w:rsid w:val="00E3731A"/>
    <w:rsid w:val="00E42A93"/>
    <w:rsid w:val="00E56721"/>
    <w:rsid w:val="00F57217"/>
    <w:rsid w:val="00F76326"/>
    <w:rsid w:val="00FD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4B82DE"/>
  <w15:chartTrackingRefBased/>
  <w15:docId w15:val="{CAAC5E6B-935F-48E4-AB21-FF9C0D46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4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D51"/>
  </w:style>
  <w:style w:type="paragraph" w:styleId="Footer">
    <w:name w:val="footer"/>
    <w:basedOn w:val="Normal"/>
    <w:link w:val="FooterChar"/>
    <w:uiPriority w:val="99"/>
    <w:unhideWhenUsed/>
    <w:rsid w:val="00314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D51"/>
  </w:style>
  <w:style w:type="paragraph" w:styleId="ListParagraph">
    <w:name w:val="List Paragraph"/>
    <w:basedOn w:val="Normal"/>
    <w:uiPriority w:val="34"/>
    <w:qFormat/>
    <w:rsid w:val="00375D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47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3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uts.org.uk/volunteers/running-your-section/programme-guidance/general-activity-guidance/externally-led-activiti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outs.org.uk/por/9-activities/#9.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4thstaffordscouts.org.uk/compliance/safety-procedur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Windows</dc:creator>
  <cp:keywords/>
  <dc:description/>
  <cp:lastModifiedBy>Alex Windows</cp:lastModifiedBy>
  <cp:revision>35</cp:revision>
  <dcterms:created xsi:type="dcterms:W3CDTF">2020-09-28T18:25:00Z</dcterms:created>
  <dcterms:modified xsi:type="dcterms:W3CDTF">2023-03-11T14:06:00Z</dcterms:modified>
</cp:coreProperties>
</file>